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A4B7E" w14:textId="77777777" w:rsidR="00B72364" w:rsidRDefault="00111FE5" w:rsidP="0094138E">
      <w:pPr>
        <w:spacing w:line="276" w:lineRule="auto"/>
        <w:jc w:val="both"/>
        <w:rPr>
          <w:rFonts w:ascii="Arial" w:hAnsi="Arial"/>
          <w:sz w:val="20"/>
          <w:szCs w:val="20"/>
        </w:rPr>
      </w:pPr>
      <w:r>
        <w:rPr>
          <w:noProof/>
          <w:lang w:eastAsia="ko-KR" w:bidi="ar-SA"/>
        </w:rPr>
        <mc:AlternateContent>
          <mc:Choice Requires="wps">
            <w:drawing>
              <wp:anchor distT="0" distB="0" distL="114300" distR="114300" simplePos="0" relativeHeight="251658240" behindDoc="0" locked="0" layoutInCell="1" allowOverlap="1" wp14:anchorId="6FD59EFA" wp14:editId="7140BF80">
                <wp:simplePos x="0" y="0"/>
                <wp:positionH relativeFrom="column">
                  <wp:posOffset>3644900</wp:posOffset>
                </wp:positionH>
                <wp:positionV relativeFrom="paragraph">
                  <wp:posOffset>-852170</wp:posOffset>
                </wp:positionV>
                <wp:extent cx="2496185" cy="1531620"/>
                <wp:effectExtent l="0" t="0" r="0" b="0"/>
                <wp:wrapTight wrapText="bothSides">
                  <wp:wrapPolygon edited="0">
                    <wp:start x="330" y="806"/>
                    <wp:lineTo x="330" y="20687"/>
                    <wp:lineTo x="21100" y="20687"/>
                    <wp:lineTo x="21100" y="806"/>
                    <wp:lineTo x="330" y="806"/>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53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00F04" w14:textId="3D938D7A" w:rsidR="006A0708" w:rsidRDefault="006A0708" w:rsidP="00111FE5">
                            <w:pPr>
                              <w:rPr>
                                <w:rFonts w:ascii="Arial" w:hAnsi="Arial" w:cs="Arial"/>
                                <w:b/>
                                <w:noProof/>
                                <w:color w:val="000000"/>
                                <w:sz w:val="20"/>
                                <w:szCs w:val="20"/>
                              </w:rPr>
                            </w:pPr>
                          </w:p>
                          <w:p w14:paraId="6E2CDB20" w14:textId="77777777" w:rsidR="006A0708" w:rsidRDefault="006A0708" w:rsidP="00111FE5">
                            <w:pPr>
                              <w:rPr>
                                <w:rFonts w:ascii="Arial" w:hAnsi="Arial" w:cs="Arial"/>
                                <w:b/>
                                <w:noProof/>
                                <w:color w:val="000000"/>
                                <w:sz w:val="20"/>
                                <w:szCs w:val="20"/>
                              </w:rPr>
                            </w:pPr>
                            <w:r>
                              <w:rPr>
                                <w:rFonts w:ascii="Arial" w:hAnsi="Arial" w:cs="Arial"/>
                                <w:b/>
                                <w:noProof/>
                                <w:color w:val="000000"/>
                                <w:sz w:val="20"/>
                                <w:szCs w:val="20"/>
                              </w:rPr>
                              <w:t xml:space="preserve">    </w:t>
                            </w:r>
                          </w:p>
                          <w:p w14:paraId="49DF5030" w14:textId="77777777" w:rsidR="006A0708" w:rsidRDefault="006A0708" w:rsidP="00111FE5">
                            <w:pPr>
                              <w:rPr>
                                <w:rFonts w:asciiTheme="minorHAnsi" w:hAnsiTheme="minorHAnsi" w:cstheme="minorBidi"/>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59EFA" id="_x0000_t202" coordsize="21600,21600" o:spt="202" path="m,l,21600r21600,l21600,xe">
                <v:stroke joinstyle="miter"/>
                <v:path gradientshapeok="t" o:connecttype="rect"/>
              </v:shapetype>
              <v:shape id="Text Box 4" o:spid="_x0000_s1026" type="#_x0000_t202" style="position:absolute;left:0;text-align:left;margin-left:287pt;margin-top:-67.1pt;width:196.55pt;height:1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" filled="f" stroked="f">
                <v:textbox inset=",7.2pt,,7.2pt">
                  <w:txbxContent>
                    <w:p w14:paraId="46600F04" w14:textId="3D938D7A" w:rsidR="006A0708" w:rsidRDefault="006A0708" w:rsidP="00111FE5">
                      <w:pPr>
                        <w:rPr>
                          <w:rFonts w:ascii="Arial" w:hAnsi="Arial" w:cs="Arial"/>
                          <w:b/>
                          <w:noProof/>
                          <w:color w:val="000000"/>
                          <w:sz w:val="20"/>
                          <w:szCs w:val="20"/>
                        </w:rPr>
                      </w:pPr>
                    </w:p>
                    <w:p w14:paraId="6E2CDB20" w14:textId="77777777" w:rsidR="006A0708" w:rsidRDefault="006A0708" w:rsidP="00111FE5">
                      <w:pPr>
                        <w:rPr>
                          <w:rFonts w:ascii="Arial" w:hAnsi="Arial" w:cs="Arial"/>
                          <w:b/>
                          <w:noProof/>
                          <w:color w:val="000000"/>
                          <w:sz w:val="20"/>
                          <w:szCs w:val="20"/>
                        </w:rPr>
                      </w:pPr>
                      <w:r>
                        <w:rPr>
                          <w:rFonts w:ascii="Arial" w:hAnsi="Arial" w:cs="Arial"/>
                          <w:b/>
                          <w:noProof/>
                          <w:color w:val="000000"/>
                          <w:sz w:val="20"/>
                          <w:szCs w:val="20"/>
                        </w:rPr>
                        <w:t xml:space="preserve">    </w:t>
                      </w:r>
                    </w:p>
                    <w:p w14:paraId="49DF5030" w14:textId="77777777" w:rsidR="006A0708" w:rsidRDefault="006A0708" w:rsidP="00111FE5">
                      <w:pPr>
                        <w:rPr>
                          <w:rFonts w:asciiTheme="minorHAnsi" w:hAnsiTheme="minorHAnsi" w:cstheme="minorBidi"/>
                          <w:sz w:val="22"/>
                          <w:szCs w:val="22"/>
                        </w:rPr>
                      </w:pPr>
                    </w:p>
                  </w:txbxContent>
                </v:textbox>
                <w10:wrap type="tight"/>
              </v:shape>
            </w:pict>
          </mc:Fallback>
        </mc:AlternateContent>
      </w:r>
    </w:p>
    <w:p w14:paraId="13FEEE2D" w14:textId="77777777" w:rsidR="00826D9D" w:rsidRDefault="0075468E" w:rsidP="00826D9D">
      <w:pPr>
        <w:tabs>
          <w:tab w:val="left" w:pos="7705"/>
        </w:tabs>
        <w:spacing w:line="276" w:lineRule="auto"/>
        <w:jc w:val="both"/>
        <w:rPr>
          <w:rFonts w:ascii="Arial" w:hAnsi="Arial" w:cs="Arial"/>
          <w:color w:val="404040"/>
          <w:sz w:val="20"/>
          <w:szCs w:val="20"/>
        </w:rPr>
      </w:pPr>
      <w:r>
        <w:rPr>
          <w:rFonts w:ascii="Arial" w:hAnsi="Arial"/>
          <w:sz w:val="20"/>
          <w:szCs w:val="20"/>
          <w:highlight w:val="yellow"/>
          <w:u w:val="single"/>
        </w:rPr>
        <w:br/>
      </w:r>
    </w:p>
    <w:p w14:paraId="3604002D" w14:textId="77777777" w:rsidR="00F14FF1" w:rsidRDefault="00F14FF1" w:rsidP="00547C4C">
      <w:pPr>
        <w:spacing w:line="276" w:lineRule="auto"/>
        <w:jc w:val="both"/>
        <w:rPr>
          <w:rFonts w:ascii="Arial" w:hAnsi="Arial" w:cs="Arial"/>
          <w:color w:val="595959"/>
          <w:sz w:val="16"/>
          <w:szCs w:val="16"/>
        </w:rPr>
      </w:pPr>
    </w:p>
    <w:p w14:paraId="5287914B" w14:textId="77777777" w:rsidR="00826D9D" w:rsidRDefault="00826D9D" w:rsidP="00547C4C">
      <w:pPr>
        <w:spacing w:line="276" w:lineRule="auto"/>
        <w:jc w:val="both"/>
        <w:rPr>
          <w:rFonts w:ascii="Arial" w:hAnsi="Arial" w:cs="Arial"/>
          <w:color w:val="595959"/>
          <w:sz w:val="16"/>
          <w:szCs w:val="16"/>
        </w:rPr>
      </w:pPr>
    </w:p>
    <w:p w14:paraId="35DDC702" w14:textId="77777777" w:rsidR="00826D9D" w:rsidRDefault="00826D9D" w:rsidP="00547C4C">
      <w:pPr>
        <w:spacing w:line="276" w:lineRule="auto"/>
        <w:jc w:val="both"/>
        <w:rPr>
          <w:rFonts w:ascii="Arial" w:hAnsi="Arial" w:cs="Arial"/>
          <w:color w:val="595959"/>
          <w:sz w:val="16"/>
          <w:szCs w:val="16"/>
        </w:rPr>
      </w:pPr>
    </w:p>
    <w:p w14:paraId="5996F8C5" w14:textId="77777777" w:rsidR="00C25881" w:rsidRPr="00C25881" w:rsidRDefault="00C25881" w:rsidP="002C1413">
      <w:pPr>
        <w:spacing w:before="120" w:after="120"/>
        <w:jc w:val="both"/>
        <w:rPr>
          <w:rFonts w:ascii="Arial" w:hAnsi="Arial" w:cs="Arial"/>
          <w:color w:val="51626F"/>
          <w:sz w:val="16"/>
          <w:szCs w:val="16"/>
        </w:rPr>
      </w:pPr>
    </w:p>
    <w:p w14:paraId="4B7577F0" w14:textId="1199EFF3" w:rsidR="002C1413" w:rsidRPr="00E43623" w:rsidRDefault="002C1413" w:rsidP="002C1413">
      <w:pPr>
        <w:spacing w:before="120" w:after="120"/>
        <w:jc w:val="both"/>
        <w:rPr>
          <w:rFonts w:ascii="Arial" w:hAnsi="Arial" w:cs="Arial"/>
          <w:color w:val="51626F"/>
          <w:sz w:val="20"/>
          <w:szCs w:val="20"/>
        </w:rPr>
      </w:pPr>
      <w:r w:rsidRPr="00E43623">
        <w:rPr>
          <w:rFonts w:ascii="Arial" w:hAnsi="Arial" w:cs="Arial"/>
          <w:color w:val="51626F"/>
          <w:sz w:val="20"/>
          <w:szCs w:val="20"/>
        </w:rPr>
        <w:t xml:space="preserve">Brussel, </w:t>
      </w:r>
      <w:r w:rsidR="00EF7CCC">
        <w:rPr>
          <w:rFonts w:ascii="Arial" w:hAnsi="Arial" w:cs="Arial"/>
          <w:color w:val="51626F"/>
          <w:sz w:val="20"/>
          <w:szCs w:val="20"/>
        </w:rPr>
        <w:t>30 juni 2020</w:t>
      </w:r>
    </w:p>
    <w:p w14:paraId="74870E0C" w14:textId="77777777" w:rsidR="00724EC1" w:rsidRDefault="00724EC1" w:rsidP="00D974E5">
      <w:pPr>
        <w:spacing w:before="120"/>
        <w:jc w:val="both"/>
        <w:rPr>
          <w:rFonts w:ascii="Arial" w:hAnsi="Arial" w:cs="Arial"/>
          <w:color w:val="404040"/>
          <w:sz w:val="20"/>
          <w:szCs w:val="20"/>
        </w:rPr>
      </w:pPr>
    </w:p>
    <w:p w14:paraId="7C32D6B8" w14:textId="77777777" w:rsidR="00111FE5" w:rsidRDefault="00111FE5" w:rsidP="002C1413">
      <w:pPr>
        <w:jc w:val="both"/>
        <w:rPr>
          <w:rFonts w:ascii="Arial" w:hAnsi="Arial" w:cs="Arial"/>
          <w:color w:val="404040"/>
          <w:sz w:val="20"/>
          <w:szCs w:val="20"/>
        </w:rPr>
      </w:pPr>
    </w:p>
    <w:p w14:paraId="164E1F6D" w14:textId="6EE35F3B" w:rsidR="00C20ECF" w:rsidRPr="00C25881" w:rsidRDefault="00C20ECF" w:rsidP="00C20ECF">
      <w:pPr>
        <w:autoSpaceDE w:val="0"/>
        <w:autoSpaceDN w:val="0"/>
        <w:adjustRightInd w:val="0"/>
        <w:jc w:val="center"/>
        <w:rPr>
          <w:rFonts w:ascii="BelfiusAlternative-Bold" w:hAnsi="BelfiusAlternative-Bold" w:cs="BelfiusAlternative-Bold"/>
          <w:b/>
          <w:bCs/>
          <w:color w:val="D10243"/>
          <w:sz w:val="34"/>
          <w:szCs w:val="34"/>
          <w:lang w:bidi="ar-SA"/>
        </w:rPr>
      </w:pPr>
      <w:r w:rsidRPr="00C25881">
        <w:rPr>
          <w:rFonts w:ascii="BelfiusAlternative-Bold" w:hAnsi="BelfiusAlternative-Bold" w:cs="BelfiusAlternative-Bold"/>
          <w:b/>
          <w:bCs/>
          <w:color w:val="D10243"/>
          <w:sz w:val="34"/>
          <w:szCs w:val="34"/>
          <w:lang w:bidi="ar-SA"/>
        </w:rPr>
        <w:t>Skipr haalt 7 miljoen euro op bij Belfius en Lab Box om Belgisch</w:t>
      </w:r>
      <w:r w:rsidR="00B14B5B" w:rsidRPr="00C25881">
        <w:rPr>
          <w:rFonts w:ascii="BelfiusAlternative-Bold" w:hAnsi="BelfiusAlternative-Bold" w:cs="BelfiusAlternative-Bold"/>
          <w:b/>
          <w:bCs/>
          <w:color w:val="D10243"/>
          <w:sz w:val="34"/>
          <w:szCs w:val="34"/>
          <w:lang w:bidi="ar-SA"/>
        </w:rPr>
        <w:t xml:space="preserve"> leiderschap te </w:t>
      </w:r>
      <w:r w:rsidR="005D28EF" w:rsidRPr="00C25881">
        <w:rPr>
          <w:rFonts w:ascii="BelfiusAlternative-Bold" w:hAnsi="BelfiusAlternative-Bold" w:cs="BelfiusAlternative-Bold"/>
          <w:b/>
          <w:bCs/>
          <w:color w:val="D10243"/>
          <w:sz w:val="34"/>
          <w:szCs w:val="34"/>
          <w:lang w:bidi="ar-SA"/>
        </w:rPr>
        <w:t xml:space="preserve">verwerven </w:t>
      </w:r>
      <w:r w:rsidRPr="00C25881">
        <w:rPr>
          <w:rFonts w:ascii="BelfiusAlternative-Bold" w:hAnsi="BelfiusAlternative-Bold" w:cs="BelfiusAlternative-Bold"/>
          <w:b/>
          <w:bCs/>
          <w:color w:val="D10243"/>
          <w:sz w:val="34"/>
          <w:szCs w:val="34"/>
          <w:lang w:bidi="ar-SA"/>
        </w:rPr>
        <w:t>en internationaal te groeien</w:t>
      </w:r>
    </w:p>
    <w:p w14:paraId="05C29EAE" w14:textId="47C0335B" w:rsidR="00C20ECF" w:rsidRPr="00017762" w:rsidRDefault="00C20ECF" w:rsidP="004A6154">
      <w:pPr>
        <w:autoSpaceDE w:val="0"/>
        <w:autoSpaceDN w:val="0"/>
        <w:adjustRightInd w:val="0"/>
        <w:jc w:val="center"/>
        <w:rPr>
          <w:rFonts w:ascii="BelfiusAlternative-Bold" w:hAnsi="BelfiusAlternative-Bold" w:cs="BelfiusAlternative-Bold"/>
          <w:b/>
          <w:bCs/>
          <w:color w:val="D10243"/>
          <w:sz w:val="32"/>
          <w:szCs w:val="32"/>
          <w:lang w:bidi="ar-SA"/>
        </w:rPr>
      </w:pPr>
    </w:p>
    <w:p w14:paraId="22ECB213" w14:textId="7073DBEE" w:rsidR="00C20ECF" w:rsidRPr="00C25881" w:rsidRDefault="00C20ECF" w:rsidP="004A6154">
      <w:pPr>
        <w:autoSpaceDE w:val="0"/>
        <w:autoSpaceDN w:val="0"/>
        <w:adjustRightInd w:val="0"/>
        <w:jc w:val="center"/>
        <w:rPr>
          <w:rFonts w:ascii="BelfiusAlternative-Bold" w:hAnsi="BelfiusAlternative-Bold" w:cs="BelfiusAlternative-Bold"/>
          <w:b/>
          <w:bCs/>
          <w:color w:val="D10243"/>
          <w:sz w:val="30"/>
          <w:szCs w:val="30"/>
          <w:lang w:bidi="ar-SA"/>
        </w:rPr>
      </w:pPr>
      <w:r w:rsidRPr="00C25881">
        <w:rPr>
          <w:rFonts w:ascii="BelfiusAlternative-Bold" w:hAnsi="BelfiusAlternative-Bold" w:cs="BelfiusAlternative-Bold"/>
          <w:b/>
          <w:bCs/>
          <w:color w:val="D10243"/>
          <w:sz w:val="30"/>
          <w:szCs w:val="30"/>
          <w:lang w:bidi="ar-SA"/>
        </w:rPr>
        <w:t>Belfius wordt</w:t>
      </w:r>
      <w:r w:rsidR="00BD5965" w:rsidRPr="00C25881">
        <w:rPr>
          <w:rFonts w:ascii="BelfiusAlternative-Bold" w:hAnsi="BelfiusAlternative-Bold" w:cs="BelfiusAlternative-Bold"/>
          <w:b/>
          <w:bCs/>
          <w:color w:val="D10243"/>
          <w:sz w:val="30"/>
          <w:szCs w:val="30"/>
          <w:lang w:bidi="ar-SA"/>
        </w:rPr>
        <w:t xml:space="preserve"> een</w:t>
      </w:r>
      <w:r w:rsidRPr="00C25881">
        <w:rPr>
          <w:rFonts w:ascii="BelfiusAlternative-Bold" w:hAnsi="BelfiusAlternative-Bold" w:cs="BelfiusAlternative-Bold"/>
          <w:b/>
          <w:bCs/>
          <w:color w:val="D10243"/>
          <w:sz w:val="30"/>
          <w:szCs w:val="30"/>
          <w:lang w:bidi="ar-SA"/>
        </w:rPr>
        <w:t xml:space="preserve"> referentieaandeelhouder en bundelt krachten met </w:t>
      </w:r>
      <w:proofErr w:type="spellStart"/>
      <w:r w:rsidRPr="00C25881">
        <w:rPr>
          <w:rFonts w:ascii="BelfiusAlternative-Bold" w:hAnsi="BelfiusAlternative-Bold" w:cs="BelfiusAlternative-Bold"/>
          <w:b/>
          <w:bCs/>
          <w:color w:val="D10243"/>
          <w:sz w:val="30"/>
          <w:szCs w:val="30"/>
          <w:lang w:bidi="ar-SA"/>
        </w:rPr>
        <w:t>Skipr</w:t>
      </w:r>
      <w:proofErr w:type="spellEnd"/>
      <w:r w:rsidRPr="00C25881">
        <w:rPr>
          <w:rFonts w:ascii="BelfiusAlternative-Bold" w:hAnsi="BelfiusAlternative-Bold" w:cs="BelfiusAlternative-Bold"/>
          <w:b/>
          <w:bCs/>
          <w:color w:val="D10243"/>
          <w:sz w:val="30"/>
          <w:szCs w:val="30"/>
          <w:lang w:bidi="ar-SA"/>
        </w:rPr>
        <w:t xml:space="preserve"> om Belgische werkgevers en werknemers de beste mobiliteitsoplossingen te bieden</w:t>
      </w:r>
    </w:p>
    <w:p w14:paraId="18D45C6B" w14:textId="20EF9C1C" w:rsidR="00C20ECF" w:rsidRPr="00C25881" w:rsidRDefault="00C20ECF" w:rsidP="004A6154">
      <w:pPr>
        <w:autoSpaceDE w:val="0"/>
        <w:autoSpaceDN w:val="0"/>
        <w:adjustRightInd w:val="0"/>
        <w:jc w:val="center"/>
        <w:rPr>
          <w:rFonts w:ascii="BelfiusAlternative-Bold" w:hAnsi="BelfiusAlternative-Bold" w:cs="BelfiusAlternative-Bold"/>
          <w:b/>
          <w:bCs/>
          <w:color w:val="D10243"/>
          <w:sz w:val="30"/>
          <w:szCs w:val="30"/>
          <w:lang w:bidi="ar-SA"/>
        </w:rPr>
      </w:pPr>
    </w:p>
    <w:p w14:paraId="234493BF" w14:textId="3C044306" w:rsidR="00C25881" w:rsidRPr="00017762" w:rsidRDefault="00C25881" w:rsidP="004A6154">
      <w:pPr>
        <w:autoSpaceDE w:val="0"/>
        <w:autoSpaceDN w:val="0"/>
        <w:adjustRightInd w:val="0"/>
        <w:jc w:val="center"/>
        <w:rPr>
          <w:rFonts w:ascii="BelfiusAlternative-Bold" w:hAnsi="BelfiusAlternative-Bold" w:cs="BelfiusAlternative-Bold"/>
          <w:b/>
          <w:bCs/>
          <w:color w:val="D10243"/>
          <w:sz w:val="36"/>
          <w:szCs w:val="36"/>
          <w:lang w:bidi="ar-SA"/>
        </w:rPr>
      </w:pPr>
      <w:r>
        <w:rPr>
          <w:noProof/>
        </w:rPr>
        <w:drawing>
          <wp:inline distT="0" distB="0" distL="0" distR="0" wp14:anchorId="7FAE06C1" wp14:editId="6AADF1EE">
            <wp:extent cx="4219200" cy="2732400"/>
            <wp:effectExtent l="0" t="0" r="0" b="0"/>
            <wp:docPr id="2" name="Picture 2" descr="hero-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o-image.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219200" cy="2732400"/>
                    </a:xfrm>
                    <a:prstGeom prst="rect">
                      <a:avLst/>
                    </a:prstGeom>
                    <a:noFill/>
                    <a:ln>
                      <a:noFill/>
                    </a:ln>
                  </pic:spPr>
                </pic:pic>
              </a:graphicData>
            </a:graphic>
          </wp:inline>
        </w:drawing>
      </w:r>
    </w:p>
    <w:p w14:paraId="42A2A2FD" w14:textId="7453A28B" w:rsidR="009A7FE6" w:rsidRPr="00017762" w:rsidRDefault="009A7FE6" w:rsidP="002C1413">
      <w:pPr>
        <w:shd w:val="clear" w:color="auto" w:fill="FFFFFF"/>
        <w:jc w:val="center"/>
        <w:rPr>
          <w:rFonts w:ascii="Arial" w:hAnsi="Arial" w:cs="Arial"/>
          <w:b/>
          <w:color w:val="D10243"/>
          <w:sz w:val="22"/>
          <w:szCs w:val="22"/>
        </w:rPr>
      </w:pPr>
    </w:p>
    <w:p w14:paraId="478F9825" w14:textId="77777777" w:rsidR="009A7FE6" w:rsidRPr="00017762" w:rsidRDefault="009A7FE6" w:rsidP="00017762">
      <w:pPr>
        <w:shd w:val="clear" w:color="auto" w:fill="FFFFFF"/>
        <w:spacing w:line="276" w:lineRule="auto"/>
        <w:jc w:val="center"/>
        <w:rPr>
          <w:rFonts w:ascii="Arial" w:hAnsi="Arial" w:cs="Arial"/>
          <w:b/>
          <w:color w:val="D10243"/>
          <w:sz w:val="22"/>
          <w:szCs w:val="22"/>
        </w:rPr>
      </w:pPr>
    </w:p>
    <w:p w14:paraId="71E8AA54" w14:textId="5572ADFC" w:rsidR="00EF7CCC" w:rsidRPr="00C25881" w:rsidRDefault="00893AE2" w:rsidP="007174CD">
      <w:pPr>
        <w:shd w:val="clear" w:color="auto" w:fill="FFFFFF"/>
        <w:spacing w:line="276" w:lineRule="auto"/>
        <w:jc w:val="both"/>
        <w:rPr>
          <w:rFonts w:ascii="Arial" w:hAnsi="Arial" w:cs="Arial"/>
          <w:i/>
          <w:color w:val="000000" w:themeColor="text1"/>
          <w:sz w:val="22"/>
          <w:szCs w:val="22"/>
        </w:rPr>
      </w:pPr>
      <w:r w:rsidRPr="00C25881">
        <w:rPr>
          <w:rFonts w:ascii="Arial" w:hAnsi="Arial" w:cs="Arial"/>
          <w:b/>
          <w:color w:val="000000" w:themeColor="text1"/>
          <w:sz w:val="22"/>
          <w:szCs w:val="22"/>
        </w:rPr>
        <w:t xml:space="preserve">Belfius en Lab Box </w:t>
      </w:r>
      <w:r w:rsidR="00BD5965" w:rsidRPr="00C25881">
        <w:rPr>
          <w:rFonts w:ascii="Arial" w:hAnsi="Arial" w:cs="Arial"/>
          <w:b/>
          <w:color w:val="000000" w:themeColor="text1"/>
          <w:sz w:val="22"/>
          <w:szCs w:val="22"/>
        </w:rPr>
        <w:t>(</w:t>
      </w:r>
      <w:r w:rsidRPr="00C25881">
        <w:rPr>
          <w:rFonts w:ascii="Arial" w:hAnsi="Arial" w:cs="Arial"/>
          <w:b/>
          <w:color w:val="000000" w:themeColor="text1"/>
          <w:sz w:val="22"/>
          <w:szCs w:val="22"/>
        </w:rPr>
        <w:t xml:space="preserve">de </w:t>
      </w:r>
      <w:proofErr w:type="spellStart"/>
      <w:r w:rsidRPr="00C25881">
        <w:rPr>
          <w:rFonts w:ascii="Arial" w:hAnsi="Arial" w:cs="Arial"/>
          <w:b/>
          <w:color w:val="000000" w:themeColor="text1"/>
          <w:sz w:val="22"/>
          <w:szCs w:val="22"/>
        </w:rPr>
        <w:t>start-up</w:t>
      </w:r>
      <w:proofErr w:type="spellEnd"/>
      <w:r w:rsidRPr="00C25881">
        <w:rPr>
          <w:rFonts w:ascii="Arial" w:hAnsi="Arial" w:cs="Arial"/>
          <w:b/>
          <w:color w:val="000000" w:themeColor="text1"/>
          <w:sz w:val="22"/>
          <w:szCs w:val="22"/>
        </w:rPr>
        <w:t xml:space="preserve"> incubator van </w:t>
      </w:r>
      <w:proofErr w:type="spellStart"/>
      <w:r w:rsidRPr="00C25881">
        <w:rPr>
          <w:rFonts w:ascii="Arial" w:hAnsi="Arial" w:cs="Arial"/>
          <w:b/>
          <w:color w:val="000000" w:themeColor="text1"/>
          <w:sz w:val="22"/>
          <w:szCs w:val="22"/>
        </w:rPr>
        <w:t>D’Ieteren</w:t>
      </w:r>
      <w:proofErr w:type="spellEnd"/>
      <w:r w:rsidR="00BD5965" w:rsidRPr="00C25881">
        <w:rPr>
          <w:rFonts w:ascii="Arial" w:hAnsi="Arial" w:cs="Arial"/>
          <w:b/>
          <w:color w:val="000000" w:themeColor="text1"/>
          <w:sz w:val="22"/>
          <w:szCs w:val="22"/>
        </w:rPr>
        <w:t xml:space="preserve"> Auto)</w:t>
      </w:r>
      <w:r w:rsidRPr="00C25881">
        <w:rPr>
          <w:rFonts w:ascii="Arial" w:hAnsi="Arial" w:cs="Arial"/>
          <w:b/>
          <w:color w:val="000000" w:themeColor="text1"/>
          <w:sz w:val="22"/>
          <w:szCs w:val="22"/>
        </w:rPr>
        <w:t xml:space="preserve"> investeren in totaal 7 miljoen euro </w:t>
      </w:r>
      <w:r w:rsidR="005236CB" w:rsidRPr="00C25881">
        <w:rPr>
          <w:rFonts w:ascii="Arial" w:hAnsi="Arial" w:cs="Arial"/>
          <w:b/>
          <w:color w:val="000000" w:themeColor="text1"/>
          <w:sz w:val="22"/>
          <w:szCs w:val="22"/>
        </w:rPr>
        <w:t>in de Serie-</w:t>
      </w:r>
      <w:proofErr w:type="gramStart"/>
      <w:r w:rsidR="005236CB" w:rsidRPr="00C25881">
        <w:rPr>
          <w:rFonts w:ascii="Arial" w:hAnsi="Arial" w:cs="Arial"/>
          <w:b/>
          <w:color w:val="000000" w:themeColor="text1"/>
          <w:sz w:val="22"/>
          <w:szCs w:val="22"/>
        </w:rPr>
        <w:t>A kapitaalronde</w:t>
      </w:r>
      <w:proofErr w:type="gramEnd"/>
      <w:r w:rsidR="005236CB" w:rsidRPr="00C25881">
        <w:rPr>
          <w:rFonts w:ascii="Arial" w:hAnsi="Arial" w:cs="Arial"/>
          <w:b/>
          <w:color w:val="000000" w:themeColor="text1"/>
          <w:sz w:val="22"/>
          <w:szCs w:val="22"/>
        </w:rPr>
        <w:t xml:space="preserve"> van </w:t>
      </w:r>
      <w:proofErr w:type="spellStart"/>
      <w:r w:rsidR="005236CB" w:rsidRPr="00C25881">
        <w:rPr>
          <w:rFonts w:ascii="Arial" w:hAnsi="Arial" w:cs="Arial"/>
          <w:b/>
          <w:color w:val="000000" w:themeColor="text1"/>
          <w:sz w:val="22"/>
          <w:szCs w:val="22"/>
        </w:rPr>
        <w:t>Skipr</w:t>
      </w:r>
      <w:proofErr w:type="spellEnd"/>
      <w:r w:rsidR="005236CB" w:rsidRPr="00C25881">
        <w:rPr>
          <w:rFonts w:ascii="Arial" w:hAnsi="Arial" w:cs="Arial"/>
          <w:b/>
          <w:color w:val="000000" w:themeColor="text1"/>
          <w:sz w:val="22"/>
          <w:szCs w:val="22"/>
        </w:rPr>
        <w:t>.</w:t>
      </w:r>
      <w:r w:rsidR="008620C9" w:rsidRPr="00C25881">
        <w:rPr>
          <w:rFonts w:ascii="Arial" w:hAnsi="Arial" w:cs="Arial"/>
          <w:b/>
          <w:color w:val="000000" w:themeColor="text1"/>
          <w:sz w:val="22"/>
          <w:szCs w:val="22"/>
        </w:rPr>
        <w:t xml:space="preserve"> Belfius wordt hiermee een referentieaandeelhouder van Skipr, dé all-in-one mobiliteitsoplossing voor werkgevers </w:t>
      </w:r>
      <w:r w:rsidR="00577F1C" w:rsidRPr="00C25881">
        <w:rPr>
          <w:rFonts w:ascii="Arial" w:hAnsi="Arial" w:cs="Arial"/>
          <w:b/>
          <w:color w:val="000000" w:themeColor="text1"/>
          <w:sz w:val="22"/>
          <w:szCs w:val="22"/>
        </w:rPr>
        <w:t>uit de private en publieke sector</w:t>
      </w:r>
      <w:r w:rsidR="00BD5965" w:rsidRPr="00C25881">
        <w:rPr>
          <w:rFonts w:ascii="Arial" w:hAnsi="Arial" w:cs="Arial"/>
          <w:b/>
          <w:color w:val="000000" w:themeColor="text1"/>
          <w:sz w:val="22"/>
          <w:szCs w:val="22"/>
        </w:rPr>
        <w:t xml:space="preserve">, </w:t>
      </w:r>
      <w:r w:rsidR="008E1F01" w:rsidRPr="00C25881">
        <w:rPr>
          <w:rFonts w:ascii="Arial" w:hAnsi="Arial" w:cs="Arial"/>
          <w:b/>
          <w:color w:val="000000" w:themeColor="text1"/>
          <w:sz w:val="22"/>
          <w:szCs w:val="22"/>
        </w:rPr>
        <w:t xml:space="preserve">hun </w:t>
      </w:r>
      <w:r w:rsidR="008620C9" w:rsidRPr="00C25881">
        <w:rPr>
          <w:rFonts w:ascii="Arial" w:hAnsi="Arial" w:cs="Arial"/>
          <w:b/>
          <w:color w:val="000000" w:themeColor="text1"/>
          <w:sz w:val="22"/>
          <w:szCs w:val="22"/>
        </w:rPr>
        <w:t>werknemers</w:t>
      </w:r>
      <w:r w:rsidR="00BD5965" w:rsidRPr="00C25881">
        <w:rPr>
          <w:rFonts w:ascii="Arial" w:hAnsi="Arial" w:cs="Arial"/>
          <w:b/>
          <w:color w:val="000000" w:themeColor="text1"/>
          <w:sz w:val="22"/>
          <w:szCs w:val="22"/>
        </w:rPr>
        <w:t xml:space="preserve"> en </w:t>
      </w:r>
      <w:r w:rsidR="007E2C18" w:rsidRPr="00C25881">
        <w:rPr>
          <w:rFonts w:ascii="Arial" w:hAnsi="Arial" w:cs="Arial"/>
          <w:b/>
          <w:color w:val="000000" w:themeColor="text1"/>
          <w:sz w:val="22"/>
          <w:szCs w:val="22"/>
        </w:rPr>
        <w:t xml:space="preserve">voor </w:t>
      </w:r>
      <w:r w:rsidR="00BD5965" w:rsidRPr="00C25881">
        <w:rPr>
          <w:rFonts w:ascii="Arial" w:hAnsi="Arial" w:cs="Arial"/>
          <w:b/>
          <w:color w:val="000000" w:themeColor="text1"/>
          <w:sz w:val="22"/>
          <w:szCs w:val="22"/>
        </w:rPr>
        <w:t>zelfstandigen</w:t>
      </w:r>
      <w:r w:rsidR="007174CD" w:rsidRPr="00C25881">
        <w:rPr>
          <w:rFonts w:ascii="Arial" w:hAnsi="Arial" w:cs="Arial"/>
          <w:b/>
          <w:color w:val="000000" w:themeColor="text1"/>
          <w:sz w:val="22"/>
          <w:szCs w:val="22"/>
        </w:rPr>
        <w:t>.</w:t>
      </w:r>
      <w:r w:rsidRPr="00C25881">
        <w:rPr>
          <w:rFonts w:ascii="Arial" w:hAnsi="Arial" w:cs="Arial"/>
          <w:b/>
          <w:color w:val="000000" w:themeColor="text1"/>
          <w:sz w:val="22"/>
          <w:szCs w:val="22"/>
        </w:rPr>
        <w:t xml:space="preserve"> </w:t>
      </w:r>
      <w:r w:rsidR="005B2832" w:rsidRPr="00C25881">
        <w:rPr>
          <w:rFonts w:ascii="Arial" w:hAnsi="Arial" w:cs="Arial"/>
          <w:b/>
          <w:color w:val="000000" w:themeColor="text1"/>
          <w:sz w:val="22"/>
          <w:szCs w:val="22"/>
        </w:rPr>
        <w:t>De participatie</w:t>
      </w:r>
      <w:r w:rsidR="005D3CBF" w:rsidRPr="00C25881">
        <w:rPr>
          <w:rFonts w:ascii="Arial" w:hAnsi="Arial" w:cs="Arial"/>
          <w:b/>
          <w:color w:val="000000" w:themeColor="text1"/>
          <w:sz w:val="22"/>
          <w:szCs w:val="22"/>
        </w:rPr>
        <w:t xml:space="preserve"> </w:t>
      </w:r>
      <w:r w:rsidRPr="00C25881">
        <w:rPr>
          <w:rFonts w:ascii="Arial" w:hAnsi="Arial" w:cs="Arial"/>
          <w:b/>
          <w:color w:val="000000" w:themeColor="text1"/>
          <w:sz w:val="22"/>
          <w:szCs w:val="22"/>
        </w:rPr>
        <w:t xml:space="preserve">van Belfius </w:t>
      </w:r>
      <w:r w:rsidR="005B2832" w:rsidRPr="00C25881">
        <w:rPr>
          <w:rFonts w:ascii="Arial" w:hAnsi="Arial" w:cs="Arial"/>
          <w:b/>
          <w:color w:val="000000" w:themeColor="text1"/>
          <w:sz w:val="22"/>
          <w:szCs w:val="22"/>
        </w:rPr>
        <w:t xml:space="preserve">kadert in een </w:t>
      </w:r>
      <w:r w:rsidR="00762ECF" w:rsidRPr="00C25881">
        <w:rPr>
          <w:rFonts w:ascii="Arial" w:hAnsi="Arial" w:cs="Arial"/>
          <w:b/>
          <w:color w:val="000000" w:themeColor="text1"/>
          <w:sz w:val="22"/>
          <w:szCs w:val="22"/>
        </w:rPr>
        <w:t xml:space="preserve">exclusieve, </w:t>
      </w:r>
      <w:r w:rsidR="005B2832" w:rsidRPr="00C25881">
        <w:rPr>
          <w:rFonts w:ascii="Arial" w:hAnsi="Arial" w:cs="Arial"/>
          <w:b/>
          <w:color w:val="000000" w:themeColor="text1"/>
          <w:sz w:val="22"/>
          <w:szCs w:val="22"/>
        </w:rPr>
        <w:t xml:space="preserve">strategische samenwerkingsovereenkomst tussen Belfius en </w:t>
      </w:r>
      <w:proofErr w:type="spellStart"/>
      <w:r w:rsidR="005B2832" w:rsidRPr="00C25881">
        <w:rPr>
          <w:rFonts w:ascii="Arial" w:hAnsi="Arial" w:cs="Arial"/>
          <w:b/>
          <w:color w:val="000000" w:themeColor="text1"/>
          <w:sz w:val="22"/>
          <w:szCs w:val="22"/>
        </w:rPr>
        <w:t>Skipr</w:t>
      </w:r>
      <w:proofErr w:type="spellEnd"/>
      <w:r w:rsidR="005B2832" w:rsidRPr="00C25881">
        <w:rPr>
          <w:rFonts w:ascii="Arial" w:hAnsi="Arial" w:cs="Arial"/>
          <w:b/>
          <w:color w:val="000000" w:themeColor="text1"/>
          <w:sz w:val="22"/>
          <w:szCs w:val="22"/>
        </w:rPr>
        <w:t xml:space="preserve">, waarbij </w:t>
      </w:r>
      <w:proofErr w:type="spellStart"/>
      <w:r w:rsidR="005B2832" w:rsidRPr="00C25881">
        <w:rPr>
          <w:rFonts w:ascii="Arial" w:hAnsi="Arial" w:cs="Arial"/>
          <w:b/>
          <w:color w:val="000000" w:themeColor="text1"/>
          <w:sz w:val="22"/>
          <w:szCs w:val="22"/>
        </w:rPr>
        <w:t>Skipr</w:t>
      </w:r>
      <w:proofErr w:type="spellEnd"/>
      <w:r w:rsidR="005B2832" w:rsidRPr="00C25881">
        <w:rPr>
          <w:rFonts w:ascii="Arial" w:hAnsi="Arial" w:cs="Arial"/>
          <w:b/>
          <w:color w:val="000000" w:themeColor="text1"/>
          <w:sz w:val="22"/>
          <w:szCs w:val="22"/>
        </w:rPr>
        <w:t xml:space="preserve"> </w:t>
      </w:r>
      <w:r w:rsidR="007E2C18" w:rsidRPr="00C25881">
        <w:rPr>
          <w:rFonts w:ascii="Arial" w:hAnsi="Arial" w:cs="Arial"/>
          <w:b/>
          <w:color w:val="000000" w:themeColor="text1"/>
          <w:sz w:val="22"/>
          <w:szCs w:val="22"/>
        </w:rPr>
        <w:t xml:space="preserve">zijn </w:t>
      </w:r>
      <w:r w:rsidR="005B2832" w:rsidRPr="00C25881">
        <w:rPr>
          <w:rFonts w:ascii="Arial" w:hAnsi="Arial" w:cs="Arial"/>
          <w:b/>
          <w:color w:val="000000" w:themeColor="text1"/>
          <w:sz w:val="22"/>
          <w:szCs w:val="22"/>
        </w:rPr>
        <w:t xml:space="preserve">digitale expertise en </w:t>
      </w:r>
      <w:proofErr w:type="spellStart"/>
      <w:r w:rsidR="005B2832" w:rsidRPr="00C25881">
        <w:rPr>
          <w:rFonts w:ascii="Arial" w:hAnsi="Arial" w:cs="Arial"/>
          <w:b/>
          <w:color w:val="000000" w:themeColor="text1"/>
          <w:sz w:val="22"/>
          <w:szCs w:val="22"/>
        </w:rPr>
        <w:t>MaaS</w:t>
      </w:r>
      <w:proofErr w:type="spellEnd"/>
      <w:r w:rsidR="00333897" w:rsidRPr="00C25881">
        <w:rPr>
          <w:rFonts w:ascii="Arial" w:hAnsi="Arial" w:cs="Arial"/>
          <w:b/>
          <w:color w:val="000000" w:themeColor="text1"/>
          <w:sz w:val="22"/>
          <w:szCs w:val="22"/>
        </w:rPr>
        <w:t>-</w:t>
      </w:r>
      <w:r w:rsidR="005B2832" w:rsidRPr="00C25881">
        <w:rPr>
          <w:rFonts w:ascii="Arial" w:hAnsi="Arial" w:cs="Arial"/>
          <w:b/>
          <w:color w:val="000000" w:themeColor="text1"/>
          <w:sz w:val="22"/>
          <w:szCs w:val="22"/>
        </w:rPr>
        <w:t xml:space="preserve"> (</w:t>
      </w:r>
      <w:proofErr w:type="spellStart"/>
      <w:r w:rsidR="005B2832" w:rsidRPr="00C25881">
        <w:rPr>
          <w:rFonts w:ascii="Arial" w:hAnsi="Arial" w:cs="Arial"/>
          <w:b/>
          <w:color w:val="000000" w:themeColor="text1"/>
          <w:sz w:val="22"/>
          <w:szCs w:val="22"/>
        </w:rPr>
        <w:t>Mobility</w:t>
      </w:r>
      <w:proofErr w:type="spellEnd"/>
      <w:r w:rsidR="005B2832" w:rsidRPr="00C25881">
        <w:rPr>
          <w:rFonts w:ascii="Arial" w:hAnsi="Arial" w:cs="Arial"/>
          <w:b/>
          <w:color w:val="000000" w:themeColor="text1"/>
          <w:sz w:val="22"/>
          <w:szCs w:val="22"/>
        </w:rPr>
        <w:t xml:space="preserve"> as a Se</w:t>
      </w:r>
      <w:r w:rsidR="00376021" w:rsidRPr="00C25881">
        <w:rPr>
          <w:rFonts w:ascii="Arial" w:hAnsi="Arial" w:cs="Arial"/>
          <w:b/>
          <w:color w:val="000000" w:themeColor="text1"/>
          <w:sz w:val="22"/>
          <w:szCs w:val="22"/>
        </w:rPr>
        <w:t>r</w:t>
      </w:r>
      <w:r w:rsidR="005B2832" w:rsidRPr="00C25881">
        <w:rPr>
          <w:rFonts w:ascii="Arial" w:hAnsi="Arial" w:cs="Arial"/>
          <w:b/>
          <w:color w:val="000000" w:themeColor="text1"/>
          <w:sz w:val="22"/>
          <w:szCs w:val="22"/>
        </w:rPr>
        <w:t xml:space="preserve">vice) aanbod verder kan innoveren en versterken. </w:t>
      </w:r>
      <w:proofErr w:type="gramStart"/>
      <w:r w:rsidRPr="00C25881">
        <w:rPr>
          <w:rFonts w:ascii="Arial" w:hAnsi="Arial" w:cs="Arial"/>
          <w:b/>
          <w:color w:val="000000" w:themeColor="text1"/>
          <w:sz w:val="22"/>
          <w:szCs w:val="22"/>
        </w:rPr>
        <w:t>S</w:t>
      </w:r>
      <w:r w:rsidR="00637435" w:rsidRPr="00C25881">
        <w:rPr>
          <w:rFonts w:ascii="Arial" w:hAnsi="Arial" w:cs="Arial"/>
          <w:b/>
          <w:color w:val="000000" w:themeColor="text1"/>
          <w:sz w:val="22"/>
          <w:szCs w:val="22"/>
        </w:rPr>
        <w:t>amen</w:t>
      </w:r>
      <w:r w:rsidRPr="00C25881">
        <w:rPr>
          <w:rFonts w:ascii="Arial" w:hAnsi="Arial" w:cs="Arial"/>
          <w:b/>
          <w:color w:val="000000" w:themeColor="text1"/>
          <w:sz w:val="22"/>
          <w:szCs w:val="22"/>
        </w:rPr>
        <w:t xml:space="preserve"> bundel</w:t>
      </w:r>
      <w:r w:rsidR="00637435" w:rsidRPr="00C25881">
        <w:rPr>
          <w:rFonts w:ascii="Arial" w:hAnsi="Arial" w:cs="Arial"/>
          <w:b/>
          <w:color w:val="000000" w:themeColor="text1"/>
          <w:sz w:val="22"/>
          <w:szCs w:val="22"/>
        </w:rPr>
        <w:t>en</w:t>
      </w:r>
      <w:proofErr w:type="gramEnd"/>
      <w:r w:rsidRPr="00C25881">
        <w:rPr>
          <w:rFonts w:ascii="Arial" w:hAnsi="Arial" w:cs="Arial"/>
          <w:b/>
          <w:color w:val="000000" w:themeColor="text1"/>
          <w:sz w:val="22"/>
          <w:szCs w:val="22"/>
        </w:rPr>
        <w:t xml:space="preserve"> </w:t>
      </w:r>
      <w:r w:rsidR="00637435" w:rsidRPr="00C25881">
        <w:rPr>
          <w:rFonts w:ascii="Arial" w:hAnsi="Arial" w:cs="Arial"/>
          <w:b/>
          <w:color w:val="000000" w:themeColor="text1"/>
          <w:sz w:val="22"/>
          <w:szCs w:val="22"/>
        </w:rPr>
        <w:t>zij hun</w:t>
      </w:r>
      <w:r w:rsidR="005B2832" w:rsidRPr="00C25881">
        <w:rPr>
          <w:rFonts w:ascii="Arial" w:hAnsi="Arial" w:cs="Arial"/>
          <w:b/>
          <w:color w:val="000000" w:themeColor="text1"/>
          <w:sz w:val="22"/>
          <w:szCs w:val="22"/>
        </w:rPr>
        <w:t xml:space="preserve"> </w:t>
      </w:r>
      <w:r w:rsidR="0005373E" w:rsidRPr="00C25881">
        <w:rPr>
          <w:rFonts w:ascii="Arial" w:hAnsi="Arial" w:cs="Arial"/>
          <w:b/>
          <w:color w:val="000000" w:themeColor="text1"/>
          <w:sz w:val="22"/>
          <w:szCs w:val="22"/>
        </w:rPr>
        <w:t>krachten</w:t>
      </w:r>
      <w:r w:rsidR="005B2832" w:rsidRPr="00C25881">
        <w:rPr>
          <w:rFonts w:ascii="Arial" w:hAnsi="Arial" w:cs="Arial"/>
          <w:b/>
          <w:color w:val="000000" w:themeColor="text1"/>
          <w:sz w:val="22"/>
          <w:szCs w:val="22"/>
        </w:rPr>
        <w:t xml:space="preserve"> om </w:t>
      </w:r>
      <w:r w:rsidR="00637435" w:rsidRPr="00C25881">
        <w:rPr>
          <w:rFonts w:ascii="Arial" w:hAnsi="Arial" w:cs="Arial"/>
          <w:b/>
          <w:color w:val="000000" w:themeColor="text1"/>
          <w:sz w:val="22"/>
          <w:szCs w:val="22"/>
        </w:rPr>
        <w:t xml:space="preserve">van Skipr </w:t>
      </w:r>
      <w:r w:rsidR="005B2832" w:rsidRPr="00C25881">
        <w:rPr>
          <w:rFonts w:ascii="Arial" w:hAnsi="Arial" w:cs="Arial"/>
          <w:b/>
          <w:color w:val="000000" w:themeColor="text1"/>
          <w:sz w:val="22"/>
          <w:szCs w:val="22"/>
        </w:rPr>
        <w:t xml:space="preserve">het MaaS-referentieplatform te </w:t>
      </w:r>
      <w:r w:rsidR="00637435" w:rsidRPr="00C25881">
        <w:rPr>
          <w:rFonts w:ascii="Arial" w:hAnsi="Arial" w:cs="Arial"/>
          <w:b/>
          <w:color w:val="000000" w:themeColor="text1"/>
          <w:sz w:val="22"/>
          <w:szCs w:val="22"/>
        </w:rPr>
        <w:t>maken</w:t>
      </w:r>
      <w:r w:rsidR="008620C9" w:rsidRPr="00C25881">
        <w:rPr>
          <w:rFonts w:ascii="Arial" w:hAnsi="Arial" w:cs="Arial"/>
          <w:b/>
          <w:color w:val="000000" w:themeColor="text1"/>
          <w:sz w:val="22"/>
          <w:szCs w:val="22"/>
        </w:rPr>
        <w:t xml:space="preserve"> in België en het buitenland</w:t>
      </w:r>
      <w:r w:rsidR="00637435" w:rsidRPr="00C25881">
        <w:rPr>
          <w:rFonts w:ascii="Arial" w:hAnsi="Arial" w:cs="Arial"/>
          <w:b/>
          <w:color w:val="000000" w:themeColor="text1"/>
          <w:sz w:val="22"/>
          <w:szCs w:val="22"/>
        </w:rPr>
        <w:t>, en</w:t>
      </w:r>
      <w:r w:rsidR="0005373E" w:rsidRPr="00C25881">
        <w:rPr>
          <w:rFonts w:ascii="Arial" w:hAnsi="Arial" w:cs="Arial"/>
          <w:b/>
          <w:color w:val="000000" w:themeColor="text1"/>
          <w:sz w:val="22"/>
          <w:szCs w:val="22"/>
        </w:rPr>
        <w:t xml:space="preserve"> </w:t>
      </w:r>
      <w:r w:rsidR="005B2832" w:rsidRPr="00C25881">
        <w:rPr>
          <w:rFonts w:ascii="Arial" w:hAnsi="Arial" w:cs="Arial"/>
          <w:b/>
          <w:color w:val="000000" w:themeColor="text1"/>
          <w:sz w:val="22"/>
          <w:szCs w:val="22"/>
        </w:rPr>
        <w:t xml:space="preserve">werkgevers en werknemers op een unieke manier een oplossing </w:t>
      </w:r>
      <w:r w:rsidR="00637435" w:rsidRPr="00C25881">
        <w:rPr>
          <w:rFonts w:ascii="Arial" w:hAnsi="Arial" w:cs="Arial"/>
          <w:b/>
          <w:color w:val="000000" w:themeColor="text1"/>
          <w:sz w:val="22"/>
          <w:szCs w:val="22"/>
        </w:rPr>
        <w:t xml:space="preserve">te </w:t>
      </w:r>
      <w:r w:rsidR="005B2832" w:rsidRPr="00C25881">
        <w:rPr>
          <w:rFonts w:ascii="Arial" w:hAnsi="Arial" w:cs="Arial"/>
          <w:b/>
          <w:color w:val="000000" w:themeColor="text1"/>
          <w:sz w:val="22"/>
          <w:szCs w:val="22"/>
        </w:rPr>
        <w:t>bieden voor werknemersmobiliteit</w:t>
      </w:r>
      <w:r w:rsidR="007174CD" w:rsidRPr="00C25881">
        <w:rPr>
          <w:rFonts w:ascii="Arial" w:hAnsi="Arial" w:cs="Arial"/>
          <w:b/>
          <w:color w:val="000000" w:themeColor="text1"/>
          <w:sz w:val="22"/>
          <w:szCs w:val="22"/>
        </w:rPr>
        <w:t xml:space="preserve">. Daarbij is het de bedoeling die klanten te begeleiden bij de omslag naar de toekomst van de mobiliteit. </w:t>
      </w:r>
    </w:p>
    <w:p w14:paraId="05DB3C2D" w14:textId="77777777" w:rsidR="002C1413" w:rsidRPr="00C25881" w:rsidRDefault="002C1413" w:rsidP="002C1413">
      <w:pPr>
        <w:shd w:val="clear" w:color="auto" w:fill="FFFFFF"/>
        <w:jc w:val="center"/>
        <w:rPr>
          <w:rFonts w:ascii="Arial" w:hAnsi="Arial" w:cs="Arial"/>
          <w:b/>
          <w:color w:val="000000" w:themeColor="text1"/>
        </w:rPr>
      </w:pPr>
    </w:p>
    <w:p w14:paraId="46A02DF0" w14:textId="69D3F35C" w:rsidR="002E60FB" w:rsidRPr="00982C11" w:rsidRDefault="002E60FB" w:rsidP="002E60FB">
      <w:pPr>
        <w:shd w:val="clear" w:color="auto" w:fill="FFFFFF"/>
        <w:jc w:val="both"/>
        <w:rPr>
          <w:rFonts w:ascii="Arial" w:hAnsi="Arial" w:cs="Arial"/>
          <w:color w:val="262626" w:themeColor="text1" w:themeTint="D9"/>
          <w:sz w:val="20"/>
          <w:szCs w:val="20"/>
        </w:rPr>
      </w:pPr>
      <w:r w:rsidRPr="00982C11">
        <w:rPr>
          <w:rFonts w:ascii="Arial" w:hAnsi="Arial" w:cs="Arial"/>
          <w:color w:val="262626" w:themeColor="text1" w:themeTint="D9"/>
          <w:sz w:val="20"/>
          <w:szCs w:val="20"/>
        </w:rPr>
        <w:lastRenderedPageBreak/>
        <w:t xml:space="preserve">Mobility as a Service of kortweg MaaS is een onmisbare bouwsteen geworden </w:t>
      </w:r>
      <w:r w:rsidR="00A65C74" w:rsidRPr="00982C11">
        <w:rPr>
          <w:rFonts w:ascii="Arial" w:hAnsi="Arial" w:cs="Arial"/>
          <w:color w:val="262626" w:themeColor="text1" w:themeTint="D9"/>
          <w:sz w:val="20"/>
          <w:szCs w:val="20"/>
        </w:rPr>
        <w:t xml:space="preserve">op weg naar een </w:t>
      </w:r>
      <w:proofErr w:type="gramStart"/>
      <w:r w:rsidR="00762ECF" w:rsidRPr="00982C11">
        <w:rPr>
          <w:rFonts w:ascii="Arial" w:hAnsi="Arial" w:cs="Arial"/>
          <w:color w:val="262626" w:themeColor="text1" w:themeTint="D9"/>
          <w:sz w:val="20"/>
          <w:szCs w:val="20"/>
        </w:rPr>
        <w:t xml:space="preserve">meer  </w:t>
      </w:r>
      <w:r w:rsidRPr="00982C11">
        <w:rPr>
          <w:rFonts w:ascii="Arial" w:hAnsi="Arial" w:cs="Arial"/>
          <w:color w:val="262626" w:themeColor="text1" w:themeTint="D9"/>
          <w:sz w:val="20"/>
          <w:szCs w:val="20"/>
        </w:rPr>
        <w:t>duurzame</w:t>
      </w:r>
      <w:proofErr w:type="gramEnd"/>
      <w:r w:rsidRPr="00982C11">
        <w:rPr>
          <w:rFonts w:ascii="Arial" w:hAnsi="Arial" w:cs="Arial"/>
          <w:color w:val="262626" w:themeColor="text1" w:themeTint="D9"/>
          <w:sz w:val="20"/>
          <w:szCs w:val="20"/>
        </w:rPr>
        <w:t xml:space="preserve"> mobiliteit. </w:t>
      </w:r>
      <w:r w:rsidR="00762ECF" w:rsidRPr="00982C11">
        <w:rPr>
          <w:rFonts w:ascii="Arial" w:hAnsi="Arial" w:cs="Arial"/>
          <w:color w:val="262626" w:themeColor="text1" w:themeTint="D9"/>
          <w:sz w:val="20"/>
          <w:szCs w:val="20"/>
        </w:rPr>
        <w:t xml:space="preserve">De maatschappelijke </w:t>
      </w:r>
      <w:r w:rsidR="00261439" w:rsidRPr="00982C11">
        <w:rPr>
          <w:rFonts w:ascii="Arial" w:hAnsi="Arial" w:cs="Arial"/>
          <w:color w:val="262626" w:themeColor="text1" w:themeTint="D9"/>
          <w:sz w:val="20"/>
          <w:szCs w:val="20"/>
        </w:rPr>
        <w:t>tendens</w:t>
      </w:r>
      <w:r w:rsidR="00762ECF" w:rsidRPr="00982C11">
        <w:rPr>
          <w:rFonts w:ascii="Arial" w:hAnsi="Arial" w:cs="Arial"/>
          <w:color w:val="262626" w:themeColor="text1" w:themeTint="D9"/>
          <w:sz w:val="20"/>
          <w:szCs w:val="20"/>
        </w:rPr>
        <w:t xml:space="preserve"> </w:t>
      </w:r>
      <w:r w:rsidR="00261439" w:rsidRPr="00982C11">
        <w:rPr>
          <w:rFonts w:ascii="Arial" w:hAnsi="Arial" w:cs="Arial"/>
          <w:color w:val="262626" w:themeColor="text1" w:themeTint="D9"/>
          <w:sz w:val="20"/>
          <w:szCs w:val="20"/>
        </w:rPr>
        <w:t xml:space="preserve">en </w:t>
      </w:r>
      <w:r w:rsidR="00F16C7D" w:rsidRPr="00982C11">
        <w:rPr>
          <w:rFonts w:ascii="Arial" w:hAnsi="Arial" w:cs="Arial"/>
          <w:color w:val="262626" w:themeColor="text1" w:themeTint="D9"/>
          <w:sz w:val="20"/>
          <w:szCs w:val="20"/>
        </w:rPr>
        <w:t xml:space="preserve">toenemende </w:t>
      </w:r>
      <w:r w:rsidR="00261439" w:rsidRPr="00982C11">
        <w:rPr>
          <w:rFonts w:ascii="Arial" w:hAnsi="Arial" w:cs="Arial"/>
          <w:color w:val="262626" w:themeColor="text1" w:themeTint="D9"/>
          <w:sz w:val="20"/>
          <w:szCs w:val="20"/>
        </w:rPr>
        <w:t xml:space="preserve">vraag van bedrijven en werknemers naar complete en eenvoudige mobiliteitsoplossingen </w:t>
      </w:r>
      <w:r w:rsidR="00762ECF" w:rsidRPr="00982C11">
        <w:rPr>
          <w:rFonts w:ascii="Arial" w:hAnsi="Arial" w:cs="Arial"/>
          <w:color w:val="262626" w:themeColor="text1" w:themeTint="D9"/>
          <w:sz w:val="20"/>
          <w:szCs w:val="20"/>
        </w:rPr>
        <w:t xml:space="preserve">voor professionele verplaatsingen met </w:t>
      </w:r>
      <w:r w:rsidR="007174CD">
        <w:rPr>
          <w:rFonts w:ascii="Arial" w:hAnsi="Arial" w:cs="Arial"/>
          <w:color w:val="262626" w:themeColor="text1" w:themeTint="D9"/>
          <w:sz w:val="20"/>
          <w:szCs w:val="20"/>
        </w:rPr>
        <w:t>het o</w:t>
      </w:r>
      <w:r w:rsidR="00762ECF" w:rsidRPr="00982C11">
        <w:rPr>
          <w:rFonts w:ascii="Arial" w:hAnsi="Arial" w:cs="Arial"/>
          <w:color w:val="262626" w:themeColor="text1" w:themeTint="D9"/>
          <w:sz w:val="20"/>
          <w:szCs w:val="20"/>
        </w:rPr>
        <w:t>nderling delen van</w:t>
      </w:r>
      <w:r w:rsidR="00F16C7D" w:rsidRPr="00982C11">
        <w:rPr>
          <w:rFonts w:ascii="Arial" w:hAnsi="Arial" w:cs="Arial"/>
          <w:color w:val="262626" w:themeColor="text1" w:themeTint="D9"/>
          <w:sz w:val="20"/>
          <w:szCs w:val="20"/>
        </w:rPr>
        <w:t xml:space="preserve"> </w:t>
      </w:r>
      <w:r w:rsidR="00A65C74" w:rsidRPr="00982C11">
        <w:rPr>
          <w:rFonts w:ascii="Arial" w:hAnsi="Arial" w:cs="Arial"/>
          <w:color w:val="262626" w:themeColor="text1" w:themeTint="D9"/>
          <w:sz w:val="20"/>
          <w:szCs w:val="20"/>
        </w:rPr>
        <w:t>v</w:t>
      </w:r>
      <w:r w:rsidR="00261439" w:rsidRPr="00982C11">
        <w:rPr>
          <w:rFonts w:ascii="Arial" w:hAnsi="Arial" w:cs="Arial"/>
          <w:color w:val="262626" w:themeColor="text1" w:themeTint="D9"/>
          <w:sz w:val="20"/>
          <w:szCs w:val="20"/>
        </w:rPr>
        <w:t>erschillende vervoersmiddelen</w:t>
      </w:r>
      <w:r w:rsidR="00762ECF" w:rsidRPr="00982C11">
        <w:rPr>
          <w:rFonts w:ascii="Arial" w:hAnsi="Arial" w:cs="Arial"/>
          <w:color w:val="262626" w:themeColor="text1" w:themeTint="D9"/>
          <w:sz w:val="20"/>
          <w:szCs w:val="20"/>
        </w:rPr>
        <w:t>, werd nog versterkt door de</w:t>
      </w:r>
      <w:r w:rsidR="007174CD">
        <w:rPr>
          <w:rFonts w:ascii="Arial" w:hAnsi="Arial" w:cs="Arial"/>
          <w:color w:val="262626" w:themeColor="text1" w:themeTint="D9"/>
          <w:sz w:val="20"/>
          <w:szCs w:val="20"/>
        </w:rPr>
        <w:t xml:space="preserve"> C</w:t>
      </w:r>
      <w:r w:rsidR="00AF4E2B">
        <w:rPr>
          <w:rFonts w:ascii="Arial" w:hAnsi="Arial" w:cs="Arial"/>
          <w:color w:val="262626" w:themeColor="text1" w:themeTint="D9"/>
          <w:sz w:val="20"/>
          <w:szCs w:val="20"/>
        </w:rPr>
        <w:t>ovid</w:t>
      </w:r>
      <w:r w:rsidR="00762ECF" w:rsidRPr="00982C11">
        <w:rPr>
          <w:rFonts w:ascii="Arial" w:hAnsi="Arial" w:cs="Arial"/>
          <w:color w:val="262626" w:themeColor="text1" w:themeTint="D9"/>
          <w:sz w:val="20"/>
          <w:szCs w:val="20"/>
        </w:rPr>
        <w:t>-19</w:t>
      </w:r>
      <w:r w:rsidR="007174CD">
        <w:rPr>
          <w:rFonts w:ascii="Arial" w:hAnsi="Arial" w:cs="Arial"/>
          <w:color w:val="262626" w:themeColor="text1" w:themeTint="D9"/>
          <w:sz w:val="20"/>
          <w:szCs w:val="20"/>
        </w:rPr>
        <w:t>-</w:t>
      </w:r>
      <w:r w:rsidR="00762ECF" w:rsidRPr="00982C11">
        <w:rPr>
          <w:rFonts w:ascii="Arial" w:hAnsi="Arial" w:cs="Arial"/>
          <w:color w:val="262626" w:themeColor="text1" w:themeTint="D9"/>
          <w:sz w:val="20"/>
          <w:szCs w:val="20"/>
        </w:rPr>
        <w:t>crisis.</w:t>
      </w:r>
    </w:p>
    <w:p w14:paraId="0A0F34BF" w14:textId="77777777" w:rsidR="002E60FB" w:rsidRPr="00982C11" w:rsidRDefault="002E60FB" w:rsidP="002E60FB">
      <w:pPr>
        <w:shd w:val="clear" w:color="auto" w:fill="FFFFFF"/>
        <w:jc w:val="both"/>
        <w:rPr>
          <w:rFonts w:ascii="Arial" w:hAnsi="Arial" w:cs="Arial"/>
          <w:color w:val="262626" w:themeColor="text1" w:themeTint="D9"/>
          <w:sz w:val="20"/>
          <w:szCs w:val="20"/>
        </w:rPr>
      </w:pPr>
    </w:p>
    <w:p w14:paraId="04672DBA" w14:textId="4B5C889B" w:rsidR="006600E0" w:rsidRDefault="006600E0" w:rsidP="006600E0">
      <w:pPr>
        <w:shd w:val="clear" w:color="auto" w:fill="FFFFFF"/>
        <w:jc w:val="both"/>
        <w:rPr>
          <w:rFonts w:ascii="Arial" w:hAnsi="Arial" w:cs="Arial"/>
          <w:color w:val="262626" w:themeColor="text1" w:themeTint="D9"/>
          <w:sz w:val="20"/>
          <w:szCs w:val="20"/>
        </w:rPr>
      </w:pPr>
      <w:r w:rsidRPr="00982C11">
        <w:rPr>
          <w:rFonts w:ascii="Arial" w:hAnsi="Arial" w:cs="Arial"/>
          <w:color w:val="262626" w:themeColor="text1" w:themeTint="D9"/>
          <w:sz w:val="20"/>
          <w:szCs w:val="20"/>
        </w:rPr>
        <w:t xml:space="preserve">Skipr werd opgericht in 2018 </w:t>
      </w:r>
      <w:r w:rsidR="00F423E6" w:rsidRPr="00982C11">
        <w:rPr>
          <w:rFonts w:ascii="Arial" w:hAnsi="Arial" w:cs="Arial"/>
          <w:color w:val="262626" w:themeColor="text1" w:themeTint="D9"/>
          <w:sz w:val="20"/>
          <w:szCs w:val="20"/>
        </w:rPr>
        <w:t>door Lab</w:t>
      </w:r>
      <w:r w:rsidR="009F4232" w:rsidRPr="00982C11">
        <w:rPr>
          <w:rFonts w:ascii="Arial" w:hAnsi="Arial" w:cs="Arial"/>
          <w:color w:val="262626" w:themeColor="text1" w:themeTint="D9"/>
          <w:sz w:val="20"/>
          <w:szCs w:val="20"/>
        </w:rPr>
        <w:t xml:space="preserve"> </w:t>
      </w:r>
      <w:r w:rsidR="00F423E6" w:rsidRPr="00982C11">
        <w:rPr>
          <w:rFonts w:ascii="Arial" w:hAnsi="Arial" w:cs="Arial"/>
          <w:color w:val="262626" w:themeColor="text1" w:themeTint="D9"/>
          <w:sz w:val="20"/>
          <w:szCs w:val="20"/>
        </w:rPr>
        <w:t>Box, de start-up incubator van D’Ieteren</w:t>
      </w:r>
      <w:r w:rsidR="00BD5965">
        <w:rPr>
          <w:rFonts w:ascii="Arial" w:hAnsi="Arial" w:cs="Arial"/>
          <w:color w:val="262626" w:themeColor="text1" w:themeTint="D9"/>
          <w:sz w:val="20"/>
          <w:szCs w:val="20"/>
        </w:rPr>
        <w:t xml:space="preserve"> Auto</w:t>
      </w:r>
      <w:r w:rsidR="00F423E6" w:rsidRPr="00982C11">
        <w:rPr>
          <w:rFonts w:ascii="Arial" w:hAnsi="Arial" w:cs="Arial"/>
          <w:color w:val="262626" w:themeColor="text1" w:themeTint="D9"/>
          <w:sz w:val="20"/>
          <w:szCs w:val="20"/>
        </w:rPr>
        <w:t xml:space="preserve">, </w:t>
      </w:r>
      <w:r w:rsidRPr="00982C11">
        <w:rPr>
          <w:rFonts w:ascii="Arial" w:hAnsi="Arial" w:cs="Arial"/>
          <w:color w:val="262626" w:themeColor="text1" w:themeTint="D9"/>
          <w:sz w:val="20"/>
          <w:szCs w:val="20"/>
        </w:rPr>
        <w:t>en helpt bedrijven om werknemers</w:t>
      </w:r>
      <w:r w:rsidR="00BD5965">
        <w:rPr>
          <w:rFonts w:ascii="Arial" w:hAnsi="Arial" w:cs="Arial"/>
          <w:color w:val="262626" w:themeColor="text1" w:themeTint="D9"/>
          <w:sz w:val="20"/>
          <w:szCs w:val="20"/>
        </w:rPr>
        <w:t xml:space="preserve"> en zelfstandigen</w:t>
      </w:r>
      <w:r w:rsidRPr="00982C11">
        <w:rPr>
          <w:rFonts w:ascii="Arial" w:hAnsi="Arial" w:cs="Arial"/>
          <w:color w:val="262626" w:themeColor="text1" w:themeTint="D9"/>
          <w:sz w:val="20"/>
          <w:szCs w:val="20"/>
        </w:rPr>
        <w:t xml:space="preserve"> </w:t>
      </w:r>
      <w:r w:rsidR="00161E51" w:rsidRPr="00982C11">
        <w:rPr>
          <w:rFonts w:ascii="Arial" w:hAnsi="Arial" w:cs="Arial"/>
          <w:color w:val="262626" w:themeColor="text1" w:themeTint="D9"/>
          <w:sz w:val="20"/>
          <w:szCs w:val="20"/>
        </w:rPr>
        <w:t>een</w:t>
      </w:r>
      <w:r w:rsidRPr="00982C11">
        <w:rPr>
          <w:rFonts w:ascii="Arial" w:hAnsi="Arial" w:cs="Arial"/>
          <w:color w:val="262626" w:themeColor="text1" w:themeTint="D9"/>
          <w:sz w:val="20"/>
          <w:szCs w:val="20"/>
        </w:rPr>
        <w:t xml:space="preserve"> volledig mobiliteitsspectrum aan te bieden</w:t>
      </w:r>
      <w:r w:rsidRPr="00FB7DC3">
        <w:rPr>
          <w:rFonts w:ascii="Arial" w:hAnsi="Arial" w:cs="Arial"/>
          <w:color w:val="262626" w:themeColor="text1" w:themeTint="D9"/>
          <w:sz w:val="20"/>
          <w:szCs w:val="20"/>
        </w:rPr>
        <w:t xml:space="preserve">, </w:t>
      </w:r>
      <w:r w:rsidR="007174CD" w:rsidRPr="00FB7DC3">
        <w:rPr>
          <w:rFonts w:ascii="Arial" w:hAnsi="Arial" w:cs="Arial"/>
          <w:color w:val="262626" w:themeColor="text1" w:themeTint="D9"/>
          <w:sz w:val="20"/>
          <w:szCs w:val="20"/>
        </w:rPr>
        <w:t xml:space="preserve">dat toegankelijk en duurzaam is, met een combinatie van het openbaar vervoer, micromobiliteit, deelmobiliteit </w:t>
      </w:r>
      <w:r w:rsidRPr="00FB7DC3">
        <w:rPr>
          <w:rFonts w:ascii="Arial" w:hAnsi="Arial" w:cs="Arial"/>
          <w:color w:val="262626" w:themeColor="text1" w:themeTint="D9"/>
          <w:sz w:val="20"/>
          <w:szCs w:val="20"/>
        </w:rPr>
        <w:t xml:space="preserve">en </w:t>
      </w:r>
      <w:r w:rsidR="007174CD" w:rsidRPr="00FB7DC3">
        <w:rPr>
          <w:rFonts w:ascii="Arial" w:hAnsi="Arial" w:cs="Arial"/>
          <w:color w:val="262626" w:themeColor="text1" w:themeTint="D9"/>
          <w:sz w:val="20"/>
          <w:szCs w:val="20"/>
        </w:rPr>
        <w:t>het eigen voertuig</w:t>
      </w:r>
      <w:r w:rsidRPr="00FB7DC3">
        <w:rPr>
          <w:rFonts w:ascii="Arial" w:hAnsi="Arial" w:cs="Arial"/>
          <w:color w:val="262626" w:themeColor="text1" w:themeTint="D9"/>
          <w:sz w:val="20"/>
          <w:szCs w:val="20"/>
        </w:rPr>
        <w:t>.</w:t>
      </w:r>
      <w:r w:rsidRPr="00982C11">
        <w:rPr>
          <w:rFonts w:ascii="Arial" w:hAnsi="Arial" w:cs="Arial"/>
          <w:color w:val="262626" w:themeColor="text1" w:themeTint="D9"/>
          <w:sz w:val="20"/>
          <w:szCs w:val="20"/>
        </w:rPr>
        <w:t xml:space="preserve"> Skipr bestaat uit een mobiele app, web dashboard en betaalkaart die samen dienen als </w:t>
      </w:r>
      <w:proofErr w:type="spellStart"/>
      <w:r w:rsidRPr="00982C11">
        <w:rPr>
          <w:rFonts w:ascii="Arial" w:hAnsi="Arial" w:cs="Arial"/>
          <w:color w:val="262626" w:themeColor="text1" w:themeTint="D9"/>
          <w:sz w:val="20"/>
          <w:szCs w:val="20"/>
        </w:rPr>
        <w:t>onestopshop</w:t>
      </w:r>
      <w:proofErr w:type="spellEnd"/>
      <w:r w:rsidRPr="00982C11">
        <w:rPr>
          <w:rFonts w:ascii="Arial" w:hAnsi="Arial" w:cs="Arial"/>
          <w:color w:val="262626" w:themeColor="text1" w:themeTint="D9"/>
          <w:sz w:val="20"/>
          <w:szCs w:val="20"/>
        </w:rPr>
        <w:t xml:space="preserve"> om professionele mobiliteit te plannen, </w:t>
      </w:r>
      <w:r w:rsidR="00161E51" w:rsidRPr="00982C11">
        <w:rPr>
          <w:rFonts w:ascii="Arial" w:hAnsi="Arial" w:cs="Arial"/>
          <w:color w:val="262626" w:themeColor="text1" w:themeTint="D9"/>
          <w:sz w:val="20"/>
          <w:szCs w:val="20"/>
        </w:rPr>
        <w:t xml:space="preserve">te </w:t>
      </w:r>
      <w:r w:rsidRPr="00982C11">
        <w:rPr>
          <w:rFonts w:ascii="Arial" w:hAnsi="Arial" w:cs="Arial"/>
          <w:color w:val="262626" w:themeColor="text1" w:themeTint="D9"/>
          <w:sz w:val="20"/>
          <w:szCs w:val="20"/>
        </w:rPr>
        <w:t xml:space="preserve">betalen en </w:t>
      </w:r>
      <w:r w:rsidR="00161E51" w:rsidRPr="00982C11">
        <w:rPr>
          <w:rFonts w:ascii="Arial" w:hAnsi="Arial" w:cs="Arial"/>
          <w:color w:val="262626" w:themeColor="text1" w:themeTint="D9"/>
          <w:sz w:val="20"/>
          <w:szCs w:val="20"/>
        </w:rPr>
        <w:t xml:space="preserve">te </w:t>
      </w:r>
      <w:r w:rsidRPr="00982C11">
        <w:rPr>
          <w:rFonts w:ascii="Arial" w:hAnsi="Arial" w:cs="Arial"/>
          <w:color w:val="262626" w:themeColor="text1" w:themeTint="D9"/>
          <w:sz w:val="20"/>
          <w:szCs w:val="20"/>
        </w:rPr>
        <w:t>beheren. Bedrijven en zelfstandigen kunnen via Skipr een beroep doen op een brede waaier aan mobiliteitsdiensten zoals onder andere NMBS, MIVB, De Lijn, TEC</w:t>
      </w:r>
      <w:r w:rsidR="00A519C3">
        <w:rPr>
          <w:rFonts w:ascii="Arial" w:hAnsi="Arial" w:cs="Arial"/>
          <w:color w:val="262626" w:themeColor="text1" w:themeTint="D9"/>
          <w:sz w:val="20"/>
          <w:szCs w:val="20"/>
        </w:rPr>
        <w:t xml:space="preserve">, </w:t>
      </w:r>
      <w:r w:rsidR="00A519C3" w:rsidRPr="00982C11">
        <w:rPr>
          <w:rFonts w:ascii="Arial" w:hAnsi="Arial" w:cs="Arial"/>
          <w:color w:val="262626" w:themeColor="text1" w:themeTint="D9"/>
          <w:sz w:val="20"/>
          <w:szCs w:val="20"/>
        </w:rPr>
        <w:t>Bird, Uber, Poppy,</w:t>
      </w:r>
      <w:r w:rsidR="00A519C3">
        <w:rPr>
          <w:rFonts w:ascii="Arial" w:hAnsi="Arial" w:cs="Arial"/>
          <w:color w:val="262626" w:themeColor="text1" w:themeTint="D9"/>
          <w:sz w:val="20"/>
          <w:szCs w:val="20"/>
        </w:rPr>
        <w:t xml:space="preserve"> Billy,</w:t>
      </w:r>
      <w:r w:rsidR="00A519C3" w:rsidRPr="00982C11">
        <w:rPr>
          <w:rFonts w:ascii="Arial" w:hAnsi="Arial" w:cs="Arial"/>
          <w:color w:val="262626" w:themeColor="text1" w:themeTint="D9"/>
          <w:sz w:val="20"/>
          <w:szCs w:val="20"/>
        </w:rPr>
        <w:t xml:space="preserve"> Dott</w:t>
      </w:r>
      <w:r w:rsidRPr="00982C11">
        <w:rPr>
          <w:rFonts w:ascii="Arial" w:hAnsi="Arial" w:cs="Arial"/>
          <w:color w:val="262626" w:themeColor="text1" w:themeTint="D9"/>
          <w:sz w:val="20"/>
          <w:szCs w:val="20"/>
        </w:rPr>
        <w:t xml:space="preserve"> en vele anderen</w:t>
      </w:r>
      <w:r w:rsidRPr="001B2AE2">
        <w:rPr>
          <w:rFonts w:ascii="Arial" w:hAnsi="Arial" w:cs="Arial"/>
          <w:color w:val="262626" w:themeColor="text1" w:themeTint="D9"/>
          <w:sz w:val="20"/>
          <w:szCs w:val="20"/>
        </w:rPr>
        <w:t>.</w:t>
      </w:r>
      <w:r w:rsidR="00161E51" w:rsidRPr="001B2AE2">
        <w:rPr>
          <w:rFonts w:ascii="Arial" w:hAnsi="Arial" w:cs="Arial"/>
          <w:color w:val="262626" w:themeColor="text1" w:themeTint="D9"/>
          <w:sz w:val="20"/>
          <w:szCs w:val="20"/>
        </w:rPr>
        <w:t xml:space="preserve"> </w:t>
      </w:r>
      <w:r w:rsidR="007174CD" w:rsidRPr="001B2AE2">
        <w:rPr>
          <w:rFonts w:ascii="Arial" w:hAnsi="Arial" w:cs="Arial"/>
          <w:color w:val="262626" w:themeColor="text1" w:themeTint="D9"/>
          <w:sz w:val="20"/>
          <w:szCs w:val="20"/>
        </w:rPr>
        <w:t>Werk</w:t>
      </w:r>
      <w:r w:rsidR="007442CB">
        <w:rPr>
          <w:rFonts w:ascii="Arial" w:hAnsi="Arial" w:cs="Arial"/>
          <w:color w:val="262626" w:themeColor="text1" w:themeTint="D9"/>
          <w:sz w:val="20"/>
          <w:szCs w:val="20"/>
        </w:rPr>
        <w:t>nemers</w:t>
      </w:r>
      <w:r w:rsidR="007174CD" w:rsidRPr="001B2AE2">
        <w:rPr>
          <w:rFonts w:ascii="Arial" w:hAnsi="Arial" w:cs="Arial"/>
          <w:color w:val="262626" w:themeColor="text1" w:themeTint="D9"/>
          <w:sz w:val="20"/>
          <w:szCs w:val="20"/>
        </w:rPr>
        <w:t xml:space="preserve"> kunnen </w:t>
      </w:r>
      <w:r w:rsidR="007E2C18" w:rsidRPr="001B2AE2">
        <w:rPr>
          <w:rFonts w:ascii="Arial" w:hAnsi="Arial" w:cs="Arial"/>
          <w:color w:val="262626" w:themeColor="text1" w:themeTint="D9"/>
          <w:sz w:val="20"/>
          <w:szCs w:val="20"/>
        </w:rPr>
        <w:t xml:space="preserve">dankzij de </w:t>
      </w:r>
      <w:proofErr w:type="spellStart"/>
      <w:r w:rsidR="007E2C18" w:rsidRPr="001B2AE2">
        <w:rPr>
          <w:rFonts w:ascii="Arial" w:hAnsi="Arial" w:cs="Arial"/>
          <w:color w:val="262626" w:themeColor="text1" w:themeTint="D9"/>
          <w:sz w:val="20"/>
          <w:szCs w:val="20"/>
        </w:rPr>
        <w:t>Skipr</w:t>
      </w:r>
      <w:proofErr w:type="spellEnd"/>
      <w:r w:rsidR="007E2C18" w:rsidRPr="001B2AE2">
        <w:rPr>
          <w:rFonts w:ascii="Arial" w:hAnsi="Arial" w:cs="Arial"/>
          <w:color w:val="262626" w:themeColor="text1" w:themeTint="D9"/>
          <w:sz w:val="20"/>
          <w:szCs w:val="20"/>
        </w:rPr>
        <w:t xml:space="preserve">-betaalkaart </w:t>
      </w:r>
      <w:r w:rsidR="007174CD" w:rsidRPr="001B2AE2">
        <w:rPr>
          <w:rFonts w:ascii="Arial" w:hAnsi="Arial" w:cs="Arial"/>
          <w:color w:val="262626" w:themeColor="text1" w:themeTint="D9"/>
          <w:sz w:val="20"/>
          <w:szCs w:val="20"/>
        </w:rPr>
        <w:t>eveneens een beroep doen op andere mobiliteitsdiensten zoals parkeerfaciliteiten of huurwagens</w:t>
      </w:r>
      <w:r w:rsidR="007174CD" w:rsidRPr="001B2AE2">
        <w:rPr>
          <w:rFonts w:ascii="Arial" w:hAnsi="Arial"/>
          <w:color w:val="262626" w:themeColor="text1" w:themeTint="D9"/>
          <w:sz w:val="20"/>
        </w:rPr>
        <w:t>.</w:t>
      </w:r>
      <w:r w:rsidR="00333897" w:rsidRPr="001B2AE2">
        <w:rPr>
          <w:rFonts w:ascii="Arial" w:hAnsi="Arial" w:cs="Arial"/>
          <w:color w:val="262626" w:themeColor="text1" w:themeTint="D9"/>
          <w:sz w:val="20"/>
          <w:szCs w:val="20"/>
        </w:rPr>
        <w:t xml:space="preserve"> </w:t>
      </w:r>
      <w:proofErr w:type="spellStart"/>
      <w:r w:rsidR="00161E51" w:rsidRPr="001B2AE2">
        <w:rPr>
          <w:rFonts w:ascii="Arial" w:hAnsi="Arial" w:cs="Arial"/>
          <w:color w:val="262626" w:themeColor="text1" w:themeTint="D9"/>
          <w:sz w:val="20"/>
          <w:szCs w:val="20"/>
        </w:rPr>
        <w:t>Fleet</w:t>
      </w:r>
      <w:r w:rsidR="00161E51" w:rsidRPr="00982C11">
        <w:rPr>
          <w:rFonts w:ascii="Arial" w:hAnsi="Arial" w:cs="Arial"/>
          <w:color w:val="262626" w:themeColor="text1" w:themeTint="D9"/>
          <w:sz w:val="20"/>
          <w:szCs w:val="20"/>
        </w:rPr>
        <w:t>managers</w:t>
      </w:r>
      <w:proofErr w:type="spellEnd"/>
      <w:r w:rsidR="00161E51" w:rsidRPr="00982C11">
        <w:rPr>
          <w:rFonts w:ascii="Arial" w:hAnsi="Arial" w:cs="Arial"/>
          <w:color w:val="262626" w:themeColor="text1" w:themeTint="D9"/>
          <w:sz w:val="20"/>
          <w:szCs w:val="20"/>
        </w:rPr>
        <w:t xml:space="preserve"> en werknemers besparen bovenop de efficiënte reistijden ook </w:t>
      </w:r>
      <w:r w:rsidR="006A53A6" w:rsidRPr="00982C11">
        <w:rPr>
          <w:rFonts w:ascii="Arial" w:hAnsi="Arial" w:cs="Arial"/>
          <w:color w:val="262626" w:themeColor="text1" w:themeTint="D9"/>
          <w:sz w:val="20"/>
          <w:szCs w:val="20"/>
        </w:rPr>
        <w:t>administratiekosten</w:t>
      </w:r>
      <w:r w:rsidR="00AF4E2B">
        <w:rPr>
          <w:rFonts w:ascii="Arial" w:hAnsi="Arial" w:cs="Arial"/>
          <w:color w:val="262626" w:themeColor="text1" w:themeTint="D9"/>
          <w:sz w:val="20"/>
          <w:szCs w:val="20"/>
        </w:rPr>
        <w:t>,</w:t>
      </w:r>
      <w:r w:rsidR="006A53A6" w:rsidRPr="00982C11">
        <w:rPr>
          <w:rFonts w:ascii="Arial" w:hAnsi="Arial" w:cs="Arial"/>
          <w:color w:val="262626" w:themeColor="text1" w:themeTint="D9"/>
          <w:sz w:val="20"/>
          <w:szCs w:val="20"/>
        </w:rPr>
        <w:t xml:space="preserve"> gelet </w:t>
      </w:r>
      <w:r w:rsidR="00161E51" w:rsidRPr="00982C11">
        <w:rPr>
          <w:rFonts w:ascii="Arial" w:hAnsi="Arial" w:cs="Arial"/>
          <w:color w:val="262626" w:themeColor="text1" w:themeTint="D9"/>
          <w:sz w:val="20"/>
          <w:szCs w:val="20"/>
        </w:rPr>
        <w:t xml:space="preserve">op </w:t>
      </w:r>
      <w:r w:rsidR="006A53A6" w:rsidRPr="00982C11">
        <w:rPr>
          <w:rFonts w:ascii="Arial" w:hAnsi="Arial" w:cs="Arial"/>
          <w:color w:val="262626" w:themeColor="text1" w:themeTint="D9"/>
          <w:sz w:val="20"/>
          <w:szCs w:val="20"/>
        </w:rPr>
        <w:t>de bundeling van</w:t>
      </w:r>
      <w:r w:rsidR="00161E51" w:rsidRPr="00982C11">
        <w:rPr>
          <w:rFonts w:ascii="Arial" w:hAnsi="Arial" w:cs="Arial"/>
          <w:color w:val="262626" w:themeColor="text1" w:themeTint="D9"/>
          <w:sz w:val="20"/>
          <w:szCs w:val="20"/>
        </w:rPr>
        <w:t xml:space="preserve"> de verschillende aankoopbewijzen in </w:t>
      </w:r>
      <w:r w:rsidR="006A53A6" w:rsidRPr="00982C11">
        <w:rPr>
          <w:rFonts w:ascii="Arial" w:hAnsi="Arial" w:cs="Arial"/>
          <w:color w:val="262626" w:themeColor="text1" w:themeTint="D9"/>
          <w:sz w:val="20"/>
          <w:szCs w:val="20"/>
        </w:rPr>
        <w:t>één</w:t>
      </w:r>
      <w:r w:rsidR="00161E51" w:rsidRPr="00982C11">
        <w:rPr>
          <w:rFonts w:ascii="Arial" w:hAnsi="Arial" w:cs="Arial"/>
          <w:color w:val="262626" w:themeColor="text1" w:themeTint="D9"/>
          <w:sz w:val="20"/>
          <w:szCs w:val="20"/>
        </w:rPr>
        <w:t xml:space="preserve"> enkele factuur.</w:t>
      </w:r>
    </w:p>
    <w:p w14:paraId="37F182BE" w14:textId="77777777" w:rsidR="00C25881" w:rsidRDefault="00C25881" w:rsidP="006600E0">
      <w:pPr>
        <w:shd w:val="clear" w:color="auto" w:fill="FFFFFF"/>
        <w:jc w:val="both"/>
        <w:rPr>
          <w:rFonts w:ascii="Arial" w:hAnsi="Arial" w:cs="Arial"/>
          <w:color w:val="262626" w:themeColor="text1" w:themeTint="D9"/>
          <w:sz w:val="20"/>
          <w:szCs w:val="20"/>
        </w:rPr>
      </w:pPr>
    </w:p>
    <w:p w14:paraId="52F1B617" w14:textId="7EEE8EF7" w:rsidR="00C25881" w:rsidRPr="00982C11" w:rsidRDefault="00C25881" w:rsidP="00C25881">
      <w:pPr>
        <w:shd w:val="clear" w:color="auto" w:fill="FFFFFF"/>
        <w:jc w:val="center"/>
        <w:rPr>
          <w:rFonts w:ascii="Arial" w:hAnsi="Arial" w:cs="Arial"/>
          <w:color w:val="262626" w:themeColor="text1" w:themeTint="D9"/>
          <w:sz w:val="20"/>
          <w:szCs w:val="20"/>
        </w:rPr>
      </w:pPr>
      <w:r>
        <w:rPr>
          <w:noProof/>
        </w:rPr>
        <w:drawing>
          <wp:inline distT="0" distB="0" distL="0" distR="0" wp14:anchorId="598D42B0" wp14:editId="49FCB668">
            <wp:extent cx="5162550" cy="1733550"/>
            <wp:effectExtent l="0" t="0" r="0" b="0"/>
            <wp:docPr id="1" name="Picture 1" descr="Frame 2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 2 (6).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162550" cy="1733550"/>
                    </a:xfrm>
                    <a:prstGeom prst="rect">
                      <a:avLst/>
                    </a:prstGeom>
                    <a:noFill/>
                    <a:ln>
                      <a:noFill/>
                    </a:ln>
                  </pic:spPr>
                </pic:pic>
              </a:graphicData>
            </a:graphic>
          </wp:inline>
        </w:drawing>
      </w:r>
    </w:p>
    <w:p w14:paraId="23AE2905" w14:textId="47318419" w:rsidR="00962480" w:rsidRDefault="00161E51" w:rsidP="007E2C18">
      <w:pPr>
        <w:pStyle w:val="NormalWeb"/>
        <w:shd w:val="clear" w:color="auto" w:fill="FFFFFF"/>
        <w:jc w:val="both"/>
        <w:rPr>
          <w:rFonts w:ascii="Arial" w:hAnsi="Arial" w:cs="Arial"/>
          <w:color w:val="262626" w:themeColor="text1" w:themeTint="D9"/>
          <w:sz w:val="20"/>
          <w:szCs w:val="20"/>
        </w:rPr>
      </w:pPr>
      <w:r w:rsidRPr="00982C11">
        <w:rPr>
          <w:rFonts w:ascii="Arial" w:hAnsi="Arial" w:cs="Arial"/>
          <w:color w:val="262626" w:themeColor="text1" w:themeTint="D9"/>
          <w:sz w:val="20"/>
          <w:szCs w:val="20"/>
        </w:rPr>
        <w:t>Met de steun van zijn aandeelhouders wil Skipr</w:t>
      </w:r>
      <w:r w:rsidR="006600E0" w:rsidRPr="00982C11">
        <w:rPr>
          <w:rFonts w:ascii="Arial" w:hAnsi="Arial" w:cs="Arial"/>
          <w:color w:val="262626" w:themeColor="text1" w:themeTint="D9"/>
          <w:sz w:val="20"/>
          <w:szCs w:val="20"/>
        </w:rPr>
        <w:t xml:space="preserve"> </w:t>
      </w:r>
      <w:r w:rsidR="00F423E6" w:rsidRPr="00982C11">
        <w:rPr>
          <w:rFonts w:ascii="Arial" w:hAnsi="Arial" w:cs="Arial"/>
          <w:color w:val="262626" w:themeColor="text1" w:themeTint="D9"/>
          <w:sz w:val="20"/>
          <w:szCs w:val="20"/>
        </w:rPr>
        <w:t xml:space="preserve">een strategische positie in </w:t>
      </w:r>
      <w:r w:rsidR="006600E0" w:rsidRPr="00982C11">
        <w:rPr>
          <w:rFonts w:ascii="Arial" w:hAnsi="Arial" w:cs="Arial"/>
          <w:color w:val="262626" w:themeColor="text1" w:themeTint="D9"/>
          <w:sz w:val="20"/>
          <w:szCs w:val="20"/>
        </w:rPr>
        <w:t xml:space="preserve">de Belgische markt </w:t>
      </w:r>
      <w:r w:rsidRPr="00982C11">
        <w:rPr>
          <w:rFonts w:ascii="Arial" w:hAnsi="Arial" w:cs="Arial"/>
          <w:color w:val="262626" w:themeColor="text1" w:themeTint="D9"/>
          <w:sz w:val="20"/>
          <w:szCs w:val="20"/>
        </w:rPr>
        <w:t xml:space="preserve">verwerven </w:t>
      </w:r>
      <w:r w:rsidR="006600E0" w:rsidRPr="00982C11">
        <w:rPr>
          <w:rFonts w:ascii="Arial" w:hAnsi="Arial" w:cs="Arial"/>
          <w:color w:val="262626" w:themeColor="text1" w:themeTint="D9"/>
          <w:sz w:val="20"/>
          <w:szCs w:val="20"/>
        </w:rPr>
        <w:t xml:space="preserve">en de </w:t>
      </w:r>
      <w:r w:rsidR="00B40699">
        <w:rPr>
          <w:rFonts w:ascii="Arial" w:hAnsi="Arial" w:cs="Arial"/>
          <w:color w:val="262626" w:themeColor="text1" w:themeTint="D9"/>
          <w:sz w:val="20"/>
          <w:szCs w:val="20"/>
        </w:rPr>
        <w:t>leider</w:t>
      </w:r>
      <w:r w:rsidRPr="00982C11">
        <w:rPr>
          <w:rFonts w:ascii="Arial" w:hAnsi="Arial" w:cs="Arial"/>
          <w:color w:val="262626" w:themeColor="text1" w:themeTint="D9"/>
          <w:sz w:val="20"/>
          <w:szCs w:val="20"/>
        </w:rPr>
        <w:t xml:space="preserve"> </w:t>
      </w:r>
      <w:r w:rsidR="006600E0" w:rsidRPr="00982C11">
        <w:rPr>
          <w:rFonts w:ascii="Arial" w:hAnsi="Arial" w:cs="Arial"/>
          <w:color w:val="262626" w:themeColor="text1" w:themeTint="D9"/>
          <w:sz w:val="20"/>
          <w:szCs w:val="20"/>
        </w:rPr>
        <w:t xml:space="preserve">worden op </w:t>
      </w:r>
      <w:r w:rsidRPr="00982C11">
        <w:rPr>
          <w:rFonts w:ascii="Arial" w:hAnsi="Arial" w:cs="Arial"/>
          <w:color w:val="262626" w:themeColor="text1" w:themeTint="D9"/>
          <w:sz w:val="20"/>
          <w:szCs w:val="20"/>
        </w:rPr>
        <w:t xml:space="preserve">het </w:t>
      </w:r>
      <w:r w:rsidR="006600E0" w:rsidRPr="00982C11">
        <w:rPr>
          <w:rFonts w:ascii="Arial" w:hAnsi="Arial" w:cs="Arial"/>
          <w:color w:val="262626" w:themeColor="text1" w:themeTint="D9"/>
          <w:sz w:val="20"/>
          <w:szCs w:val="20"/>
        </w:rPr>
        <w:t xml:space="preserve">vlak van eengemaakte oplossingen voor werknemersmobiliteit. </w:t>
      </w:r>
      <w:r w:rsidR="005070EB" w:rsidRPr="00982C11">
        <w:rPr>
          <w:rFonts w:ascii="Arial" w:hAnsi="Arial" w:cs="Arial"/>
          <w:color w:val="262626" w:themeColor="text1" w:themeTint="D9"/>
          <w:sz w:val="20"/>
          <w:szCs w:val="20"/>
        </w:rPr>
        <w:t>Het al ruime aanbod wordt aangevuld met extra mobiliteitsdiensten, en om de gebruikerservaring blijvend te verbeteren worden verdere investeringen gedaan. De</w:t>
      </w:r>
      <w:r w:rsidR="00354F53">
        <w:rPr>
          <w:rFonts w:ascii="Arial" w:hAnsi="Arial" w:cs="Arial"/>
          <w:color w:val="262626" w:themeColor="text1" w:themeTint="D9"/>
          <w:sz w:val="20"/>
          <w:szCs w:val="20"/>
        </w:rPr>
        <w:t>ze</w:t>
      </w:r>
      <w:r w:rsidR="005070EB" w:rsidRPr="00982C11">
        <w:rPr>
          <w:rFonts w:ascii="Arial" w:hAnsi="Arial" w:cs="Arial"/>
          <w:color w:val="262626" w:themeColor="text1" w:themeTint="D9"/>
          <w:sz w:val="20"/>
          <w:szCs w:val="20"/>
        </w:rPr>
        <w:t xml:space="preserve"> </w:t>
      </w:r>
      <w:r w:rsidR="00354F53">
        <w:rPr>
          <w:rFonts w:ascii="Arial" w:hAnsi="Arial" w:cs="Arial"/>
          <w:color w:val="262626" w:themeColor="text1" w:themeTint="D9"/>
          <w:sz w:val="20"/>
          <w:szCs w:val="20"/>
        </w:rPr>
        <w:t>investering</w:t>
      </w:r>
      <w:r w:rsidR="00354F53" w:rsidRPr="00982C11">
        <w:rPr>
          <w:rFonts w:ascii="Arial" w:hAnsi="Arial" w:cs="Arial"/>
          <w:color w:val="262626" w:themeColor="text1" w:themeTint="D9"/>
          <w:sz w:val="20"/>
          <w:szCs w:val="20"/>
        </w:rPr>
        <w:t xml:space="preserve"> </w:t>
      </w:r>
      <w:r w:rsidR="005070EB" w:rsidRPr="00982C11">
        <w:rPr>
          <w:rFonts w:ascii="Arial" w:hAnsi="Arial" w:cs="Arial"/>
          <w:color w:val="262626" w:themeColor="text1" w:themeTint="D9"/>
          <w:sz w:val="20"/>
          <w:szCs w:val="20"/>
        </w:rPr>
        <w:t>stelt hen ook in staat om over de landsgrenzen heen te kijken. Skipr zal eerst uitbreiden naar Frankrijk, andere markten volgen erna.</w:t>
      </w:r>
      <w:r w:rsidR="007E2C18">
        <w:rPr>
          <w:rFonts w:ascii="Arial" w:hAnsi="Arial" w:cs="Arial"/>
          <w:color w:val="262626" w:themeColor="text1" w:themeTint="D9"/>
          <w:sz w:val="20"/>
          <w:szCs w:val="20"/>
        </w:rPr>
        <w:t xml:space="preserve"> </w:t>
      </w:r>
      <w:r w:rsidR="004D272E" w:rsidRPr="00982C11">
        <w:rPr>
          <w:rFonts w:ascii="Arial" w:hAnsi="Arial" w:cs="Arial"/>
          <w:color w:val="262626" w:themeColor="text1" w:themeTint="D9"/>
          <w:sz w:val="20"/>
          <w:szCs w:val="20"/>
        </w:rPr>
        <w:t>Geïnspireerd door zijn stuwende rol voor de Belgische economie en samenleving, wil o</w:t>
      </w:r>
      <w:r w:rsidR="00962480" w:rsidRPr="00982C11">
        <w:rPr>
          <w:rFonts w:ascii="Arial" w:hAnsi="Arial" w:cs="Arial"/>
          <w:color w:val="262626" w:themeColor="text1" w:themeTint="D9"/>
          <w:sz w:val="20"/>
          <w:szCs w:val="20"/>
        </w:rPr>
        <w:t>ok Belfius op mobiliteitsvlak een absolute voortrekker zijn</w:t>
      </w:r>
      <w:r w:rsidR="00094005" w:rsidRPr="00982C11">
        <w:rPr>
          <w:rFonts w:ascii="Arial" w:hAnsi="Arial" w:cs="Arial"/>
          <w:color w:val="262626" w:themeColor="text1" w:themeTint="D9"/>
          <w:sz w:val="20"/>
          <w:szCs w:val="20"/>
        </w:rPr>
        <w:t>. M</w:t>
      </w:r>
      <w:r w:rsidR="00387384" w:rsidRPr="00982C11">
        <w:rPr>
          <w:rFonts w:ascii="Arial" w:hAnsi="Arial" w:cs="Arial"/>
          <w:color w:val="262626" w:themeColor="text1" w:themeTint="D9"/>
          <w:sz w:val="20"/>
          <w:szCs w:val="20"/>
        </w:rPr>
        <w:t xml:space="preserve">et toppartners als Skipr </w:t>
      </w:r>
      <w:r w:rsidR="00094005" w:rsidRPr="00982C11">
        <w:rPr>
          <w:rFonts w:ascii="Arial" w:hAnsi="Arial" w:cs="Arial"/>
          <w:color w:val="262626" w:themeColor="text1" w:themeTint="D9"/>
          <w:sz w:val="20"/>
          <w:szCs w:val="20"/>
        </w:rPr>
        <w:t xml:space="preserve">wil de Belgische bank-verzekeraar </w:t>
      </w:r>
      <w:r w:rsidR="00962480" w:rsidRPr="00982C11">
        <w:rPr>
          <w:rFonts w:ascii="Arial" w:hAnsi="Arial" w:cs="Arial"/>
          <w:color w:val="262626" w:themeColor="text1" w:themeTint="D9"/>
          <w:sz w:val="20"/>
          <w:szCs w:val="20"/>
        </w:rPr>
        <w:t xml:space="preserve">innovatieve mobiliteitsoplossingen </w:t>
      </w:r>
      <w:r w:rsidR="00387384" w:rsidRPr="00982C11">
        <w:rPr>
          <w:rFonts w:ascii="Arial" w:hAnsi="Arial" w:cs="Arial"/>
          <w:color w:val="262626" w:themeColor="text1" w:themeTint="D9"/>
          <w:sz w:val="20"/>
          <w:szCs w:val="20"/>
        </w:rPr>
        <w:t xml:space="preserve">aanbieden die </w:t>
      </w:r>
      <w:r w:rsidR="00962480" w:rsidRPr="00982C11">
        <w:rPr>
          <w:rFonts w:ascii="Arial" w:hAnsi="Arial" w:cs="Arial"/>
          <w:color w:val="262626" w:themeColor="text1" w:themeTint="D9"/>
          <w:sz w:val="20"/>
          <w:szCs w:val="20"/>
        </w:rPr>
        <w:t>flexibele, gebruiksvriendelijke en duurzame mobiliteit stimuleren, in lijn met de hedendaagse noden van consumenten en bedrijven.</w:t>
      </w:r>
      <w:r w:rsidR="00637435">
        <w:rPr>
          <w:rFonts w:ascii="Arial" w:hAnsi="Arial" w:cs="Arial"/>
          <w:color w:val="262626" w:themeColor="text1" w:themeTint="D9"/>
          <w:sz w:val="20"/>
          <w:szCs w:val="20"/>
        </w:rPr>
        <w:t xml:space="preserve"> Belfius </w:t>
      </w:r>
      <w:r w:rsidR="002D1DED">
        <w:rPr>
          <w:rFonts w:ascii="Arial" w:hAnsi="Arial" w:cs="Arial"/>
          <w:color w:val="262626" w:themeColor="text1" w:themeTint="D9"/>
          <w:sz w:val="20"/>
          <w:szCs w:val="20"/>
        </w:rPr>
        <w:t>is</w:t>
      </w:r>
      <w:r w:rsidR="00637435">
        <w:rPr>
          <w:rFonts w:ascii="Arial" w:hAnsi="Arial" w:cs="Arial"/>
          <w:color w:val="262626" w:themeColor="text1" w:themeTint="D9"/>
          <w:sz w:val="20"/>
          <w:szCs w:val="20"/>
        </w:rPr>
        <w:t xml:space="preserve"> daarbij </w:t>
      </w:r>
      <w:r w:rsidR="002D1DED">
        <w:rPr>
          <w:rFonts w:ascii="Arial" w:hAnsi="Arial" w:cs="Arial"/>
          <w:color w:val="262626" w:themeColor="text1" w:themeTint="D9"/>
          <w:sz w:val="20"/>
          <w:szCs w:val="20"/>
        </w:rPr>
        <w:t>voorstander van</w:t>
      </w:r>
      <w:r w:rsidR="00637435">
        <w:rPr>
          <w:rFonts w:ascii="Arial" w:hAnsi="Arial" w:cs="Arial"/>
          <w:color w:val="262626" w:themeColor="text1" w:themeTint="D9"/>
          <w:sz w:val="20"/>
          <w:szCs w:val="20"/>
        </w:rPr>
        <w:t xml:space="preserve"> individuele en flexibele oplossingen op maat </w:t>
      </w:r>
      <w:r w:rsidR="00DD3349">
        <w:rPr>
          <w:rFonts w:ascii="Arial" w:hAnsi="Arial" w:cs="Arial"/>
          <w:color w:val="262626" w:themeColor="text1" w:themeTint="D9"/>
          <w:sz w:val="20"/>
          <w:szCs w:val="20"/>
        </w:rPr>
        <w:t xml:space="preserve">van </w:t>
      </w:r>
      <w:r w:rsidR="00637435">
        <w:rPr>
          <w:rFonts w:ascii="Arial" w:hAnsi="Arial" w:cs="Arial"/>
          <w:color w:val="262626" w:themeColor="text1" w:themeTint="D9"/>
          <w:sz w:val="20"/>
          <w:szCs w:val="20"/>
        </w:rPr>
        <w:t>werknemers met een zo min mogelijk</w:t>
      </w:r>
      <w:r w:rsidR="00DD3349">
        <w:rPr>
          <w:rFonts w:ascii="Arial" w:hAnsi="Arial" w:cs="Arial"/>
          <w:color w:val="262626" w:themeColor="text1" w:themeTint="D9"/>
          <w:sz w:val="20"/>
          <w:szCs w:val="20"/>
        </w:rPr>
        <w:t>e</w:t>
      </w:r>
      <w:r w:rsidR="00637435">
        <w:rPr>
          <w:rFonts w:ascii="Arial" w:hAnsi="Arial" w:cs="Arial"/>
          <w:color w:val="262626" w:themeColor="text1" w:themeTint="D9"/>
          <w:sz w:val="20"/>
          <w:szCs w:val="20"/>
        </w:rPr>
        <w:t xml:space="preserve"> impact op het milieu</w:t>
      </w:r>
      <w:r w:rsidR="00DD3349">
        <w:rPr>
          <w:rFonts w:ascii="Arial" w:hAnsi="Arial" w:cs="Arial"/>
          <w:color w:val="262626" w:themeColor="text1" w:themeTint="D9"/>
          <w:sz w:val="20"/>
          <w:szCs w:val="20"/>
        </w:rPr>
        <w:t>:</w:t>
      </w:r>
      <w:r w:rsidR="00637435">
        <w:rPr>
          <w:rFonts w:ascii="Arial" w:hAnsi="Arial" w:cs="Arial"/>
          <w:color w:val="262626" w:themeColor="text1" w:themeTint="D9"/>
          <w:sz w:val="20"/>
          <w:szCs w:val="20"/>
        </w:rPr>
        <w:t xml:space="preserve"> </w:t>
      </w:r>
      <w:r w:rsidR="002D1DED">
        <w:rPr>
          <w:rFonts w:ascii="Arial" w:hAnsi="Arial" w:cs="Arial"/>
          <w:color w:val="262626" w:themeColor="text1" w:themeTint="D9"/>
          <w:sz w:val="20"/>
          <w:szCs w:val="20"/>
        </w:rPr>
        <w:t>van</w:t>
      </w:r>
      <w:r w:rsidR="00637435">
        <w:rPr>
          <w:rFonts w:ascii="Arial" w:hAnsi="Arial" w:cs="Arial"/>
          <w:color w:val="262626" w:themeColor="text1" w:themeTint="D9"/>
          <w:sz w:val="20"/>
          <w:szCs w:val="20"/>
        </w:rPr>
        <w:t xml:space="preserve"> een prominentere rol voor de fiets, </w:t>
      </w:r>
      <w:r w:rsidR="00DD3349">
        <w:rPr>
          <w:rFonts w:ascii="Arial" w:hAnsi="Arial" w:cs="Arial"/>
          <w:color w:val="262626" w:themeColor="text1" w:themeTint="D9"/>
          <w:sz w:val="20"/>
          <w:szCs w:val="20"/>
        </w:rPr>
        <w:t xml:space="preserve">tot </w:t>
      </w:r>
      <w:r w:rsidR="00637435">
        <w:rPr>
          <w:rFonts w:ascii="Arial" w:hAnsi="Arial" w:cs="Arial"/>
          <w:color w:val="262626" w:themeColor="text1" w:themeTint="D9"/>
          <w:sz w:val="20"/>
          <w:szCs w:val="20"/>
        </w:rPr>
        <w:t>flexibele autoleas</w:t>
      </w:r>
      <w:r w:rsidR="002D1DED">
        <w:rPr>
          <w:rFonts w:ascii="Arial" w:hAnsi="Arial" w:cs="Arial"/>
          <w:color w:val="262626" w:themeColor="text1" w:themeTint="D9"/>
          <w:sz w:val="20"/>
          <w:szCs w:val="20"/>
        </w:rPr>
        <w:t>ing</w:t>
      </w:r>
      <w:r w:rsidR="00637435">
        <w:rPr>
          <w:rFonts w:ascii="Arial" w:hAnsi="Arial" w:cs="Arial"/>
          <w:color w:val="262626" w:themeColor="text1" w:themeTint="D9"/>
          <w:sz w:val="20"/>
          <w:szCs w:val="20"/>
        </w:rPr>
        <w:t xml:space="preserve">, </w:t>
      </w:r>
      <w:proofErr w:type="spellStart"/>
      <w:r w:rsidR="00637435">
        <w:rPr>
          <w:rFonts w:ascii="Arial" w:hAnsi="Arial" w:cs="Arial"/>
          <w:color w:val="262626" w:themeColor="text1" w:themeTint="D9"/>
          <w:sz w:val="20"/>
          <w:szCs w:val="20"/>
        </w:rPr>
        <w:t>carsharing</w:t>
      </w:r>
      <w:proofErr w:type="spellEnd"/>
      <w:r w:rsidR="00637435">
        <w:rPr>
          <w:rFonts w:ascii="Arial" w:hAnsi="Arial" w:cs="Arial"/>
          <w:color w:val="262626" w:themeColor="text1" w:themeTint="D9"/>
          <w:sz w:val="20"/>
          <w:szCs w:val="20"/>
        </w:rPr>
        <w:t xml:space="preserve"> en een vergroening van </w:t>
      </w:r>
      <w:r w:rsidR="002D1DED">
        <w:rPr>
          <w:rFonts w:ascii="Arial" w:hAnsi="Arial" w:cs="Arial"/>
          <w:color w:val="262626" w:themeColor="text1" w:themeTint="D9"/>
          <w:sz w:val="20"/>
          <w:szCs w:val="20"/>
        </w:rPr>
        <w:t>zijn</w:t>
      </w:r>
      <w:r w:rsidR="00637435">
        <w:rPr>
          <w:rFonts w:ascii="Arial" w:hAnsi="Arial" w:cs="Arial"/>
          <w:color w:val="262626" w:themeColor="text1" w:themeTint="D9"/>
          <w:sz w:val="20"/>
          <w:szCs w:val="20"/>
        </w:rPr>
        <w:t xml:space="preserve"> vloot.</w:t>
      </w:r>
    </w:p>
    <w:p w14:paraId="3C9CA454" w14:textId="0B6FDBB5" w:rsidR="004D272E" w:rsidRPr="00982C11" w:rsidRDefault="004D272E" w:rsidP="00D22863">
      <w:pPr>
        <w:jc w:val="both"/>
        <w:rPr>
          <w:rFonts w:ascii="Arial" w:hAnsi="Arial" w:cs="Arial"/>
          <w:color w:val="262626" w:themeColor="text1" w:themeTint="D9"/>
          <w:sz w:val="20"/>
          <w:szCs w:val="20"/>
        </w:rPr>
      </w:pPr>
      <w:r w:rsidRPr="00982C11">
        <w:rPr>
          <w:rFonts w:ascii="Arial" w:hAnsi="Arial" w:cs="Arial"/>
          <w:color w:val="262626" w:themeColor="text1" w:themeTint="D9"/>
          <w:sz w:val="20"/>
          <w:szCs w:val="20"/>
        </w:rPr>
        <w:t xml:space="preserve">Belfius Auto Lease </w:t>
      </w:r>
      <w:r w:rsidR="002D1DED">
        <w:rPr>
          <w:rFonts w:ascii="Arial" w:hAnsi="Arial" w:cs="Arial"/>
          <w:color w:val="262626" w:themeColor="text1" w:themeTint="D9"/>
          <w:sz w:val="20"/>
          <w:szCs w:val="20"/>
        </w:rPr>
        <w:t xml:space="preserve">zelf </w:t>
      </w:r>
      <w:r w:rsidRPr="00982C11">
        <w:rPr>
          <w:rFonts w:ascii="Arial" w:hAnsi="Arial" w:cs="Arial"/>
          <w:color w:val="262626" w:themeColor="text1" w:themeTint="D9"/>
          <w:sz w:val="20"/>
          <w:szCs w:val="20"/>
        </w:rPr>
        <w:t xml:space="preserve">beheert vandaag voor klanten en medewerkers </w:t>
      </w:r>
      <w:r w:rsidR="00927149" w:rsidRPr="00982C11">
        <w:rPr>
          <w:rFonts w:ascii="Arial" w:hAnsi="Arial" w:cs="Arial"/>
          <w:color w:val="262626" w:themeColor="text1" w:themeTint="D9"/>
          <w:sz w:val="20"/>
          <w:szCs w:val="20"/>
        </w:rPr>
        <w:t xml:space="preserve">reeds </w:t>
      </w:r>
      <w:r w:rsidRPr="00982C11">
        <w:rPr>
          <w:rFonts w:ascii="Arial" w:hAnsi="Arial" w:cs="Arial"/>
          <w:color w:val="262626" w:themeColor="text1" w:themeTint="D9"/>
          <w:sz w:val="20"/>
          <w:szCs w:val="20"/>
        </w:rPr>
        <w:t>een wagenpark van bijna 22.000 voertuigen</w:t>
      </w:r>
      <w:r w:rsidR="00094005" w:rsidRPr="00982C11">
        <w:rPr>
          <w:rFonts w:ascii="Arial" w:hAnsi="Arial" w:cs="Arial"/>
          <w:color w:val="262626" w:themeColor="text1" w:themeTint="D9"/>
          <w:sz w:val="20"/>
          <w:szCs w:val="20"/>
        </w:rPr>
        <w:t>,</w:t>
      </w:r>
      <w:r w:rsidRPr="00982C11">
        <w:rPr>
          <w:rFonts w:ascii="Arial" w:hAnsi="Arial" w:cs="Arial"/>
          <w:color w:val="262626" w:themeColor="text1" w:themeTint="D9"/>
          <w:sz w:val="20"/>
          <w:szCs w:val="20"/>
        </w:rPr>
        <w:t xml:space="preserve"> maar zet voluit in op een </w:t>
      </w:r>
      <w:r w:rsidR="00376021" w:rsidRPr="00982C11">
        <w:rPr>
          <w:rFonts w:ascii="Arial" w:hAnsi="Arial" w:cs="Arial"/>
          <w:color w:val="262626" w:themeColor="text1" w:themeTint="D9"/>
          <w:sz w:val="20"/>
          <w:szCs w:val="20"/>
        </w:rPr>
        <w:t>gecombineerd</w:t>
      </w:r>
      <w:r w:rsidRPr="00982C11">
        <w:rPr>
          <w:rFonts w:ascii="Arial" w:hAnsi="Arial" w:cs="Arial"/>
          <w:color w:val="262626" w:themeColor="text1" w:themeTint="D9"/>
          <w:sz w:val="20"/>
          <w:szCs w:val="20"/>
        </w:rPr>
        <w:t xml:space="preserve"> mobiliteitsaanbod</w:t>
      </w:r>
      <w:r w:rsidR="00376021" w:rsidRPr="00982C11">
        <w:rPr>
          <w:rFonts w:ascii="Arial" w:hAnsi="Arial" w:cs="Arial"/>
          <w:color w:val="262626" w:themeColor="text1" w:themeTint="D9"/>
          <w:sz w:val="20"/>
          <w:szCs w:val="20"/>
        </w:rPr>
        <w:t xml:space="preserve"> – inclusief fietsleasing en openbaar vervoer </w:t>
      </w:r>
      <w:r w:rsidR="00AB36A9" w:rsidRPr="00982C11">
        <w:rPr>
          <w:rFonts w:ascii="Arial" w:hAnsi="Arial" w:cs="Arial"/>
          <w:color w:val="262626" w:themeColor="text1" w:themeTint="D9"/>
          <w:sz w:val="20"/>
          <w:szCs w:val="20"/>
        </w:rPr>
        <w:t>–</w:t>
      </w:r>
      <w:r w:rsidRPr="00982C11">
        <w:rPr>
          <w:rFonts w:ascii="Arial" w:hAnsi="Arial" w:cs="Arial"/>
          <w:color w:val="262626" w:themeColor="text1" w:themeTint="D9"/>
          <w:sz w:val="20"/>
          <w:szCs w:val="20"/>
        </w:rPr>
        <w:t xml:space="preserve"> </w:t>
      </w:r>
      <w:r w:rsidR="00376021" w:rsidRPr="00982C11">
        <w:rPr>
          <w:rFonts w:ascii="Arial" w:hAnsi="Arial" w:cs="Arial"/>
          <w:color w:val="262626" w:themeColor="text1" w:themeTint="D9"/>
          <w:sz w:val="20"/>
          <w:szCs w:val="20"/>
        </w:rPr>
        <w:t>en wil tegen 2025 de CO</w:t>
      </w:r>
      <w:r w:rsidR="00376021" w:rsidRPr="007E2C18">
        <w:rPr>
          <w:rFonts w:ascii="Arial" w:hAnsi="Arial" w:cs="Arial"/>
          <w:color w:val="262626" w:themeColor="text1" w:themeTint="D9"/>
          <w:sz w:val="20"/>
          <w:szCs w:val="20"/>
          <w:vertAlign w:val="subscript"/>
        </w:rPr>
        <w:t>2</w:t>
      </w:r>
      <w:r w:rsidR="00376021" w:rsidRPr="00982C11">
        <w:rPr>
          <w:rFonts w:ascii="Arial" w:hAnsi="Arial" w:cs="Arial"/>
          <w:color w:val="262626" w:themeColor="text1" w:themeTint="D9"/>
          <w:sz w:val="20"/>
          <w:szCs w:val="20"/>
        </w:rPr>
        <w:t>-</w:t>
      </w:r>
      <w:r w:rsidR="005070EB" w:rsidRPr="00982C11">
        <w:rPr>
          <w:rFonts w:ascii="Arial" w:hAnsi="Arial" w:cs="Arial"/>
          <w:color w:val="262626" w:themeColor="text1" w:themeTint="D9"/>
          <w:sz w:val="20"/>
          <w:szCs w:val="20"/>
        </w:rPr>
        <w:t xml:space="preserve">uitstoot </w:t>
      </w:r>
      <w:r w:rsidR="00376021" w:rsidRPr="00982C11">
        <w:rPr>
          <w:rFonts w:ascii="Arial" w:hAnsi="Arial" w:cs="Arial"/>
          <w:color w:val="262626" w:themeColor="text1" w:themeTint="D9"/>
          <w:sz w:val="20"/>
          <w:szCs w:val="20"/>
        </w:rPr>
        <w:t>met 25% verminderen door het aantal gereden kilometers drastisch te verlagen en in te zetten op een groenere vloot.</w:t>
      </w:r>
      <w:r w:rsidRPr="00982C11">
        <w:rPr>
          <w:rFonts w:ascii="Arial" w:hAnsi="Arial" w:cs="Arial"/>
          <w:color w:val="262626" w:themeColor="text1" w:themeTint="D9"/>
          <w:sz w:val="20"/>
          <w:szCs w:val="20"/>
        </w:rPr>
        <w:t xml:space="preserve"> </w:t>
      </w:r>
      <w:r w:rsidR="00893AE2" w:rsidRPr="00982C11">
        <w:rPr>
          <w:rFonts w:ascii="Arial" w:hAnsi="Arial" w:cs="Arial"/>
          <w:color w:val="262626" w:themeColor="text1" w:themeTint="D9"/>
          <w:sz w:val="20"/>
          <w:szCs w:val="20"/>
        </w:rPr>
        <w:t xml:space="preserve">De samenwerking met </w:t>
      </w:r>
      <w:proofErr w:type="spellStart"/>
      <w:r w:rsidR="00893AE2" w:rsidRPr="00982C11">
        <w:rPr>
          <w:rFonts w:ascii="Arial" w:hAnsi="Arial" w:cs="Arial"/>
          <w:color w:val="262626" w:themeColor="text1" w:themeTint="D9"/>
          <w:sz w:val="20"/>
          <w:szCs w:val="20"/>
        </w:rPr>
        <w:t>Skipr</w:t>
      </w:r>
      <w:proofErr w:type="spellEnd"/>
      <w:r w:rsidR="00893AE2" w:rsidRPr="00982C11">
        <w:rPr>
          <w:rFonts w:ascii="Arial" w:hAnsi="Arial" w:cs="Arial"/>
          <w:color w:val="262626" w:themeColor="text1" w:themeTint="D9"/>
          <w:sz w:val="20"/>
          <w:szCs w:val="20"/>
        </w:rPr>
        <w:t xml:space="preserve"> </w:t>
      </w:r>
      <w:r w:rsidR="007E2C18">
        <w:rPr>
          <w:rFonts w:ascii="Arial" w:hAnsi="Arial" w:cs="Arial"/>
          <w:color w:val="262626" w:themeColor="text1" w:themeTint="D9"/>
          <w:sz w:val="20"/>
          <w:szCs w:val="20"/>
        </w:rPr>
        <w:t xml:space="preserve">zal </w:t>
      </w:r>
      <w:r w:rsidR="00893AE2" w:rsidRPr="00982C11">
        <w:rPr>
          <w:rFonts w:ascii="Arial" w:hAnsi="Arial" w:cs="Arial"/>
          <w:color w:val="262626" w:themeColor="text1" w:themeTint="D9"/>
          <w:sz w:val="20"/>
          <w:szCs w:val="20"/>
        </w:rPr>
        <w:t>deze doelstelling mee helpen realiseren.</w:t>
      </w:r>
    </w:p>
    <w:p w14:paraId="6058FB84" w14:textId="77777777" w:rsidR="00161E51" w:rsidRPr="00982C11" w:rsidRDefault="00161E51" w:rsidP="006600E0">
      <w:pPr>
        <w:shd w:val="clear" w:color="auto" w:fill="FFFFFF"/>
        <w:jc w:val="both"/>
        <w:rPr>
          <w:rFonts w:ascii="Arial" w:hAnsi="Arial" w:cs="Arial"/>
          <w:color w:val="262626" w:themeColor="text1" w:themeTint="D9"/>
          <w:sz w:val="20"/>
          <w:szCs w:val="20"/>
        </w:rPr>
      </w:pPr>
    </w:p>
    <w:p w14:paraId="6477FC31" w14:textId="77777777" w:rsidR="00C25881" w:rsidRDefault="00C25881" w:rsidP="003D7D57">
      <w:pPr>
        <w:shd w:val="clear" w:color="auto" w:fill="FFFFFF"/>
        <w:jc w:val="both"/>
        <w:rPr>
          <w:rFonts w:ascii="Arial" w:hAnsi="Arial" w:cs="Arial"/>
          <w:b/>
          <w:color w:val="262626" w:themeColor="text1" w:themeTint="D9"/>
          <w:sz w:val="20"/>
          <w:szCs w:val="20"/>
        </w:rPr>
      </w:pPr>
    </w:p>
    <w:p w14:paraId="50B5CEFE" w14:textId="546FEA2F" w:rsidR="003D7D57" w:rsidRPr="00982C11" w:rsidRDefault="00376021" w:rsidP="003D7D57">
      <w:pPr>
        <w:shd w:val="clear" w:color="auto" w:fill="FFFFFF"/>
        <w:jc w:val="both"/>
        <w:rPr>
          <w:rFonts w:ascii="Arial" w:hAnsi="Arial" w:cs="Arial"/>
          <w:i/>
          <w:color w:val="262626" w:themeColor="text1" w:themeTint="D9"/>
          <w:sz w:val="20"/>
          <w:szCs w:val="20"/>
        </w:rPr>
      </w:pPr>
      <w:r w:rsidRPr="00982C11">
        <w:rPr>
          <w:rFonts w:ascii="Arial" w:hAnsi="Arial" w:cs="Arial"/>
          <w:b/>
          <w:color w:val="262626" w:themeColor="text1" w:themeTint="D9"/>
          <w:sz w:val="20"/>
          <w:szCs w:val="20"/>
        </w:rPr>
        <w:t xml:space="preserve">Mathieu de Lophem, </w:t>
      </w:r>
      <w:proofErr w:type="spellStart"/>
      <w:r w:rsidRPr="00982C11">
        <w:rPr>
          <w:rFonts w:ascii="Arial" w:hAnsi="Arial" w:cs="Arial"/>
          <w:b/>
          <w:color w:val="262626" w:themeColor="text1" w:themeTint="D9"/>
          <w:sz w:val="20"/>
          <w:szCs w:val="20"/>
        </w:rPr>
        <w:t>mede-oprichter</w:t>
      </w:r>
      <w:proofErr w:type="spellEnd"/>
      <w:r w:rsidRPr="00982C11">
        <w:rPr>
          <w:rFonts w:ascii="Arial" w:hAnsi="Arial" w:cs="Arial"/>
          <w:b/>
          <w:color w:val="262626" w:themeColor="text1" w:themeTint="D9"/>
          <w:sz w:val="20"/>
          <w:szCs w:val="20"/>
        </w:rPr>
        <w:t xml:space="preserve"> en CEO van Skipr</w:t>
      </w:r>
      <w:r w:rsidRPr="00982C11">
        <w:rPr>
          <w:rFonts w:ascii="Arial" w:hAnsi="Arial" w:cs="Arial"/>
          <w:color w:val="262626" w:themeColor="text1" w:themeTint="D9"/>
          <w:sz w:val="20"/>
          <w:szCs w:val="20"/>
        </w:rPr>
        <w:t xml:space="preserve">: </w:t>
      </w:r>
      <w:r w:rsidR="00F423E6" w:rsidRPr="00982C11">
        <w:rPr>
          <w:rFonts w:ascii="Arial" w:hAnsi="Arial" w:cs="Arial"/>
          <w:color w:val="262626" w:themeColor="text1" w:themeTint="D9"/>
          <w:sz w:val="20"/>
          <w:szCs w:val="20"/>
        </w:rPr>
        <w:t>“</w:t>
      </w:r>
      <w:r w:rsidR="00F423E6" w:rsidRPr="00982C11">
        <w:rPr>
          <w:rFonts w:ascii="Arial" w:hAnsi="Arial" w:cs="Arial"/>
          <w:i/>
          <w:color w:val="262626" w:themeColor="text1" w:themeTint="D9"/>
          <w:sz w:val="20"/>
          <w:szCs w:val="20"/>
        </w:rPr>
        <w:t>We hebben het juiste product op het juiste momen</w:t>
      </w:r>
      <w:r w:rsidRPr="00982C11">
        <w:rPr>
          <w:rFonts w:ascii="Arial" w:hAnsi="Arial" w:cs="Arial"/>
          <w:i/>
          <w:color w:val="262626" w:themeColor="text1" w:themeTint="D9"/>
          <w:sz w:val="20"/>
          <w:szCs w:val="20"/>
        </w:rPr>
        <w:t>t.</w:t>
      </w:r>
      <w:r w:rsidR="00E5241B" w:rsidRPr="00982C11">
        <w:rPr>
          <w:rFonts w:ascii="Arial" w:hAnsi="Arial" w:cs="Arial"/>
          <w:i/>
          <w:color w:val="262626" w:themeColor="text1" w:themeTint="D9"/>
          <w:sz w:val="20"/>
          <w:szCs w:val="20"/>
        </w:rPr>
        <w:t xml:space="preserve"> </w:t>
      </w:r>
      <w:r w:rsidRPr="00982C11">
        <w:rPr>
          <w:rFonts w:ascii="Arial" w:hAnsi="Arial" w:cs="Arial"/>
          <w:i/>
          <w:color w:val="262626" w:themeColor="text1" w:themeTint="D9"/>
          <w:sz w:val="20"/>
          <w:szCs w:val="20"/>
        </w:rPr>
        <w:t>O</w:t>
      </w:r>
      <w:r w:rsidR="00F423E6" w:rsidRPr="00982C11">
        <w:rPr>
          <w:rFonts w:ascii="Arial" w:hAnsi="Arial" w:cs="Arial"/>
          <w:i/>
          <w:color w:val="262626" w:themeColor="text1" w:themeTint="D9"/>
          <w:sz w:val="20"/>
          <w:szCs w:val="20"/>
        </w:rPr>
        <w:t>ver heel Europa zijn de wettelijke kaders rond werknemersmobiliteit aan het evolueren. Bedrijven in België en daarbuiten worden gedwongen anders na te denken over reizen, pendelen, telewerken. D</w:t>
      </w:r>
      <w:r w:rsidR="007E2C18">
        <w:rPr>
          <w:rFonts w:ascii="Arial" w:hAnsi="Arial" w:cs="Arial"/>
          <w:i/>
          <w:color w:val="262626" w:themeColor="text1" w:themeTint="D9"/>
          <w:sz w:val="20"/>
          <w:szCs w:val="20"/>
        </w:rPr>
        <w:t>a</w:t>
      </w:r>
      <w:r w:rsidR="00F423E6" w:rsidRPr="00982C11">
        <w:rPr>
          <w:rFonts w:ascii="Arial" w:hAnsi="Arial" w:cs="Arial"/>
          <w:i/>
          <w:color w:val="262626" w:themeColor="text1" w:themeTint="D9"/>
          <w:sz w:val="20"/>
          <w:szCs w:val="20"/>
        </w:rPr>
        <w:t xml:space="preserve">t effect wordt mede versterkt door </w:t>
      </w:r>
      <w:r w:rsidR="007E2C18">
        <w:rPr>
          <w:rFonts w:ascii="Arial" w:hAnsi="Arial" w:cs="Arial"/>
          <w:i/>
          <w:color w:val="262626" w:themeColor="text1" w:themeTint="D9"/>
          <w:sz w:val="20"/>
          <w:szCs w:val="20"/>
        </w:rPr>
        <w:t>C</w:t>
      </w:r>
      <w:r w:rsidR="00DD3349">
        <w:rPr>
          <w:rFonts w:ascii="Arial" w:hAnsi="Arial" w:cs="Arial"/>
          <w:i/>
          <w:color w:val="262626" w:themeColor="text1" w:themeTint="D9"/>
          <w:sz w:val="20"/>
          <w:szCs w:val="20"/>
        </w:rPr>
        <w:t>ovid</w:t>
      </w:r>
      <w:r w:rsidR="005070EB" w:rsidRPr="00982C11">
        <w:rPr>
          <w:rFonts w:ascii="Arial" w:hAnsi="Arial" w:cs="Arial"/>
          <w:i/>
          <w:color w:val="262626" w:themeColor="text1" w:themeTint="D9"/>
          <w:sz w:val="20"/>
          <w:szCs w:val="20"/>
        </w:rPr>
        <w:t>-19</w:t>
      </w:r>
      <w:r w:rsidR="00F423E6" w:rsidRPr="00982C11">
        <w:rPr>
          <w:rFonts w:ascii="Arial" w:hAnsi="Arial" w:cs="Arial"/>
          <w:i/>
          <w:color w:val="262626" w:themeColor="text1" w:themeTint="D9"/>
          <w:sz w:val="20"/>
          <w:szCs w:val="20"/>
        </w:rPr>
        <w:t>. W</w:t>
      </w:r>
      <w:r w:rsidR="00DD3349">
        <w:rPr>
          <w:rFonts w:ascii="Arial" w:hAnsi="Arial" w:cs="Arial"/>
          <w:i/>
          <w:color w:val="262626" w:themeColor="text1" w:themeTint="D9"/>
          <w:sz w:val="20"/>
          <w:szCs w:val="20"/>
        </w:rPr>
        <w:t>e</w:t>
      </w:r>
      <w:r w:rsidR="00F423E6" w:rsidRPr="00982C11">
        <w:rPr>
          <w:rFonts w:ascii="Arial" w:hAnsi="Arial" w:cs="Arial"/>
          <w:i/>
          <w:color w:val="262626" w:themeColor="text1" w:themeTint="D9"/>
          <w:sz w:val="20"/>
          <w:szCs w:val="20"/>
        </w:rPr>
        <w:t xml:space="preserve"> bieden hiervoor een ideale oplossing en stellen bedrijven en werknemers in staat om verder te kijken dan enkel de bedrijfswagen. De werknemer kan via Skipr zijn mobiliteitsbudget diverser en efficiënter inzetten, de werkgever geniet een sterk vereenvoudigde administratie en retentievoordeel.”</w:t>
      </w:r>
    </w:p>
    <w:p w14:paraId="69D2D085" w14:textId="77777777" w:rsidR="00F423E6" w:rsidRPr="00982C11" w:rsidRDefault="00F423E6" w:rsidP="003D7D57">
      <w:pPr>
        <w:shd w:val="clear" w:color="auto" w:fill="FFFFFF"/>
        <w:jc w:val="both"/>
        <w:rPr>
          <w:rFonts w:ascii="Arial" w:hAnsi="Arial" w:cs="Arial"/>
          <w:color w:val="262626" w:themeColor="text1" w:themeTint="D9"/>
          <w:sz w:val="20"/>
          <w:szCs w:val="20"/>
        </w:rPr>
      </w:pPr>
    </w:p>
    <w:p w14:paraId="6E27158C" w14:textId="77777777" w:rsidR="00C25881" w:rsidRDefault="00C25881" w:rsidP="003D7D57">
      <w:pPr>
        <w:shd w:val="clear" w:color="auto" w:fill="FFFFFF"/>
        <w:jc w:val="both"/>
        <w:rPr>
          <w:rFonts w:ascii="Arial" w:hAnsi="Arial" w:cs="Arial"/>
          <w:b/>
          <w:color w:val="262626" w:themeColor="text1" w:themeTint="D9"/>
          <w:sz w:val="20"/>
          <w:szCs w:val="20"/>
        </w:rPr>
      </w:pPr>
    </w:p>
    <w:p w14:paraId="00CEE689" w14:textId="77777777" w:rsidR="00C25881" w:rsidRDefault="00C25881" w:rsidP="003D7D57">
      <w:pPr>
        <w:shd w:val="clear" w:color="auto" w:fill="FFFFFF"/>
        <w:jc w:val="both"/>
        <w:rPr>
          <w:rFonts w:ascii="Arial" w:hAnsi="Arial" w:cs="Arial"/>
          <w:b/>
          <w:color w:val="262626" w:themeColor="text1" w:themeTint="D9"/>
          <w:sz w:val="20"/>
          <w:szCs w:val="20"/>
        </w:rPr>
      </w:pPr>
    </w:p>
    <w:p w14:paraId="57966DE2" w14:textId="1C6ECD25" w:rsidR="00F423E6" w:rsidRPr="00982C11" w:rsidRDefault="00376021" w:rsidP="003D7D57">
      <w:pPr>
        <w:shd w:val="clear" w:color="auto" w:fill="FFFFFF"/>
        <w:jc w:val="both"/>
        <w:rPr>
          <w:rFonts w:ascii="Arial" w:hAnsi="Arial" w:cs="Arial"/>
          <w:i/>
          <w:color w:val="262626" w:themeColor="text1" w:themeTint="D9"/>
          <w:sz w:val="20"/>
          <w:szCs w:val="20"/>
        </w:rPr>
      </w:pPr>
      <w:r w:rsidRPr="00982C11">
        <w:rPr>
          <w:rFonts w:ascii="Arial" w:hAnsi="Arial" w:cs="Arial"/>
          <w:b/>
          <w:color w:val="262626" w:themeColor="text1" w:themeTint="D9"/>
          <w:sz w:val="20"/>
          <w:szCs w:val="20"/>
        </w:rPr>
        <w:lastRenderedPageBreak/>
        <w:t xml:space="preserve">Michaël </w:t>
      </w:r>
      <w:proofErr w:type="spellStart"/>
      <w:r w:rsidRPr="00982C11">
        <w:rPr>
          <w:rFonts w:ascii="Arial" w:hAnsi="Arial" w:cs="Arial"/>
          <w:b/>
          <w:color w:val="262626" w:themeColor="text1" w:themeTint="D9"/>
          <w:sz w:val="20"/>
          <w:szCs w:val="20"/>
        </w:rPr>
        <w:t>Grandfils</w:t>
      </w:r>
      <w:proofErr w:type="spellEnd"/>
      <w:r w:rsidRPr="00982C11">
        <w:rPr>
          <w:rFonts w:ascii="Arial" w:hAnsi="Arial" w:cs="Arial"/>
          <w:b/>
          <w:color w:val="262626" w:themeColor="text1" w:themeTint="D9"/>
          <w:sz w:val="20"/>
          <w:szCs w:val="20"/>
        </w:rPr>
        <w:t xml:space="preserve">, </w:t>
      </w:r>
      <w:proofErr w:type="spellStart"/>
      <w:r w:rsidRPr="00982C11">
        <w:rPr>
          <w:rFonts w:ascii="Arial" w:hAnsi="Arial" w:cs="Arial"/>
          <w:b/>
          <w:color w:val="262626" w:themeColor="text1" w:themeTint="D9"/>
          <w:sz w:val="20"/>
          <w:szCs w:val="20"/>
        </w:rPr>
        <w:t>mede-oprichter</w:t>
      </w:r>
      <w:proofErr w:type="spellEnd"/>
      <w:r w:rsidRPr="00982C11">
        <w:rPr>
          <w:rFonts w:ascii="Arial" w:hAnsi="Arial" w:cs="Arial"/>
          <w:b/>
          <w:color w:val="262626" w:themeColor="text1" w:themeTint="D9"/>
          <w:sz w:val="20"/>
          <w:szCs w:val="20"/>
        </w:rPr>
        <w:t xml:space="preserve"> en CEO van Lab Box</w:t>
      </w:r>
      <w:r w:rsidRPr="00982C11">
        <w:rPr>
          <w:rFonts w:ascii="Arial" w:hAnsi="Arial" w:cs="Arial"/>
          <w:color w:val="262626" w:themeColor="text1" w:themeTint="D9"/>
          <w:sz w:val="20"/>
          <w:szCs w:val="20"/>
        </w:rPr>
        <w:t xml:space="preserve">: </w:t>
      </w:r>
      <w:r w:rsidR="00F423E6" w:rsidRPr="00982C11">
        <w:rPr>
          <w:rFonts w:ascii="Arial" w:hAnsi="Arial" w:cs="Arial"/>
          <w:color w:val="262626" w:themeColor="text1" w:themeTint="D9"/>
          <w:sz w:val="20"/>
          <w:szCs w:val="20"/>
        </w:rPr>
        <w:t>“</w:t>
      </w:r>
      <w:r w:rsidR="00F423E6" w:rsidRPr="00982C11">
        <w:rPr>
          <w:rFonts w:ascii="Arial" w:hAnsi="Arial" w:cs="Arial"/>
          <w:i/>
          <w:color w:val="262626" w:themeColor="text1" w:themeTint="D9"/>
          <w:sz w:val="20"/>
          <w:szCs w:val="20"/>
        </w:rPr>
        <w:t>Al sinds de opstart van Skipr staan we met Lab</w:t>
      </w:r>
      <w:r w:rsidRPr="00982C11">
        <w:rPr>
          <w:rFonts w:ascii="Arial" w:hAnsi="Arial" w:cs="Arial"/>
          <w:i/>
          <w:color w:val="262626" w:themeColor="text1" w:themeTint="D9"/>
          <w:sz w:val="20"/>
          <w:szCs w:val="20"/>
        </w:rPr>
        <w:t xml:space="preserve"> </w:t>
      </w:r>
      <w:r w:rsidR="00F423E6" w:rsidRPr="00982C11">
        <w:rPr>
          <w:rFonts w:ascii="Arial" w:hAnsi="Arial" w:cs="Arial"/>
          <w:i/>
          <w:color w:val="262626" w:themeColor="text1" w:themeTint="D9"/>
          <w:sz w:val="20"/>
          <w:szCs w:val="20"/>
        </w:rPr>
        <w:t>Box aan de zijde van dit dynamisch en gedreven team</w:t>
      </w:r>
      <w:r w:rsidRPr="00982C11">
        <w:rPr>
          <w:rFonts w:ascii="Arial" w:hAnsi="Arial" w:cs="Arial"/>
          <w:i/>
          <w:color w:val="262626" w:themeColor="text1" w:themeTint="D9"/>
          <w:sz w:val="20"/>
          <w:szCs w:val="20"/>
        </w:rPr>
        <w:t xml:space="preserve">. </w:t>
      </w:r>
      <w:r w:rsidR="00F423E6" w:rsidRPr="00982C11">
        <w:rPr>
          <w:rFonts w:ascii="Arial" w:hAnsi="Arial" w:cs="Arial"/>
          <w:i/>
          <w:color w:val="262626" w:themeColor="text1" w:themeTint="D9"/>
          <w:sz w:val="20"/>
          <w:szCs w:val="20"/>
        </w:rPr>
        <w:t xml:space="preserve">Het is opmerkelijk te zien hoe ze zich in minder dan twee jaar tijd stevig verankerd hebben als Belgische mobiliteitsaanbieder. Deze kapitaalronde bevestigt dat Skipr het antwoord biedt op een steeds luider klinkende vraag. We zijn dan ook verheugd om samen met Belfius en Skipr het volgende hoofdstuk in de geschiedenis van Skipr te kunnen schrijven, en hun ambitie van referentie op de Belgische markt </w:t>
      </w:r>
      <w:r w:rsidR="007269A2">
        <w:rPr>
          <w:rFonts w:ascii="Arial" w:hAnsi="Arial" w:cs="Arial"/>
          <w:i/>
          <w:color w:val="262626" w:themeColor="text1" w:themeTint="D9"/>
          <w:sz w:val="20"/>
          <w:szCs w:val="20"/>
        </w:rPr>
        <w:t>mee waar te maken en</w:t>
      </w:r>
      <w:r w:rsidR="00F423E6" w:rsidRPr="00982C11">
        <w:rPr>
          <w:rFonts w:ascii="Arial" w:hAnsi="Arial" w:cs="Arial"/>
          <w:i/>
          <w:color w:val="262626" w:themeColor="text1" w:themeTint="D9"/>
          <w:sz w:val="20"/>
          <w:szCs w:val="20"/>
        </w:rPr>
        <w:t xml:space="preserve"> over de landsgrenzen heen te tillen.”</w:t>
      </w:r>
    </w:p>
    <w:p w14:paraId="410262B3" w14:textId="77777777" w:rsidR="00F423E6" w:rsidRPr="00982C11" w:rsidRDefault="00F423E6" w:rsidP="003D7D57">
      <w:pPr>
        <w:shd w:val="clear" w:color="auto" w:fill="FFFFFF"/>
        <w:jc w:val="both"/>
        <w:rPr>
          <w:rFonts w:ascii="Arial" w:hAnsi="Arial" w:cs="Arial"/>
          <w:color w:val="262626" w:themeColor="text1" w:themeTint="D9"/>
          <w:sz w:val="20"/>
          <w:szCs w:val="20"/>
        </w:rPr>
      </w:pPr>
    </w:p>
    <w:p w14:paraId="13914093" w14:textId="1A9B7BAA" w:rsidR="00B20B1F" w:rsidRPr="00982C11" w:rsidRDefault="00B20B1F" w:rsidP="00F423E6">
      <w:pPr>
        <w:jc w:val="both"/>
        <w:rPr>
          <w:rFonts w:ascii="Arial" w:hAnsi="Arial" w:cs="Arial"/>
          <w:i/>
          <w:color w:val="262626" w:themeColor="text1" w:themeTint="D9"/>
          <w:sz w:val="20"/>
          <w:szCs w:val="20"/>
        </w:rPr>
      </w:pPr>
      <w:r w:rsidRPr="00982C11">
        <w:rPr>
          <w:rFonts w:ascii="Arial" w:hAnsi="Arial" w:cs="Arial"/>
          <w:b/>
          <w:color w:val="262626" w:themeColor="text1" w:themeTint="D9"/>
          <w:sz w:val="20"/>
          <w:szCs w:val="20"/>
        </w:rPr>
        <w:t>Dirk Gyselinck</w:t>
      </w:r>
      <w:r w:rsidR="006600E0" w:rsidRPr="00982C11">
        <w:rPr>
          <w:rFonts w:ascii="Arial" w:hAnsi="Arial" w:cs="Arial"/>
          <w:b/>
          <w:color w:val="262626" w:themeColor="text1" w:themeTint="D9"/>
          <w:sz w:val="20"/>
          <w:szCs w:val="20"/>
        </w:rPr>
        <w:t xml:space="preserve">, </w:t>
      </w:r>
      <w:r w:rsidR="007E2C18">
        <w:rPr>
          <w:rFonts w:ascii="Arial" w:hAnsi="Arial" w:cs="Arial"/>
          <w:b/>
          <w:color w:val="262626" w:themeColor="text1" w:themeTint="D9"/>
          <w:sz w:val="20"/>
          <w:szCs w:val="20"/>
        </w:rPr>
        <w:t>l</w:t>
      </w:r>
      <w:r w:rsidR="00956577" w:rsidRPr="00982C11">
        <w:rPr>
          <w:rFonts w:ascii="Arial" w:hAnsi="Arial" w:cs="Arial"/>
          <w:b/>
          <w:color w:val="262626" w:themeColor="text1" w:themeTint="D9"/>
          <w:sz w:val="20"/>
          <w:szCs w:val="20"/>
        </w:rPr>
        <w:t xml:space="preserve">id van het </w:t>
      </w:r>
      <w:r w:rsidR="007E2C18">
        <w:rPr>
          <w:rFonts w:ascii="Arial" w:hAnsi="Arial" w:cs="Arial"/>
          <w:b/>
          <w:color w:val="262626" w:themeColor="text1" w:themeTint="D9"/>
          <w:sz w:val="20"/>
          <w:szCs w:val="20"/>
        </w:rPr>
        <w:t>d</w:t>
      </w:r>
      <w:r w:rsidR="00956577" w:rsidRPr="00982C11">
        <w:rPr>
          <w:rFonts w:ascii="Arial" w:hAnsi="Arial" w:cs="Arial"/>
          <w:b/>
          <w:color w:val="262626" w:themeColor="text1" w:themeTint="D9"/>
          <w:sz w:val="20"/>
          <w:szCs w:val="20"/>
        </w:rPr>
        <w:t>irectiecomité van Belfius Bank</w:t>
      </w:r>
      <w:r w:rsidR="00956577" w:rsidRPr="00982C11">
        <w:rPr>
          <w:rFonts w:ascii="Arial" w:hAnsi="Arial" w:cs="Arial"/>
          <w:color w:val="262626" w:themeColor="text1" w:themeTint="D9"/>
          <w:sz w:val="20"/>
          <w:szCs w:val="20"/>
        </w:rPr>
        <w:t>:</w:t>
      </w:r>
      <w:r w:rsidR="006600E0" w:rsidRPr="00982C11">
        <w:rPr>
          <w:rFonts w:ascii="Arial" w:hAnsi="Arial" w:cs="Arial"/>
          <w:color w:val="262626" w:themeColor="text1" w:themeTint="D9"/>
          <w:sz w:val="20"/>
          <w:szCs w:val="20"/>
        </w:rPr>
        <w:t xml:space="preserve"> </w:t>
      </w:r>
      <w:r w:rsidR="003D7D57" w:rsidRPr="00982C11">
        <w:rPr>
          <w:rFonts w:ascii="Arial" w:hAnsi="Arial" w:cs="Arial"/>
          <w:i/>
          <w:color w:val="262626" w:themeColor="text1" w:themeTint="D9"/>
          <w:sz w:val="20"/>
          <w:szCs w:val="20"/>
        </w:rPr>
        <w:t>“</w:t>
      </w:r>
      <w:r w:rsidR="00956577" w:rsidRPr="00982C11">
        <w:rPr>
          <w:rFonts w:ascii="Arial" w:hAnsi="Arial" w:cs="Arial"/>
          <w:i/>
          <w:color w:val="262626" w:themeColor="text1" w:themeTint="D9"/>
          <w:sz w:val="20"/>
          <w:szCs w:val="20"/>
        </w:rPr>
        <w:t xml:space="preserve">Drie sterke Belgische partners hebben zich geschaard achter de visie om samen </w:t>
      </w:r>
      <w:r w:rsidR="00DD3349">
        <w:rPr>
          <w:rFonts w:ascii="Arial" w:hAnsi="Arial" w:cs="Arial"/>
          <w:i/>
          <w:color w:val="262626" w:themeColor="text1" w:themeTint="D9"/>
          <w:sz w:val="20"/>
          <w:szCs w:val="20"/>
        </w:rPr>
        <w:t>hé</w:t>
      </w:r>
      <w:r w:rsidR="00956577" w:rsidRPr="00982C11">
        <w:rPr>
          <w:rFonts w:ascii="Arial" w:hAnsi="Arial" w:cs="Arial"/>
          <w:i/>
          <w:color w:val="262626" w:themeColor="text1" w:themeTint="D9"/>
          <w:sz w:val="20"/>
          <w:szCs w:val="20"/>
        </w:rPr>
        <w:t>t digitaal referentie</w:t>
      </w:r>
      <w:r w:rsidR="00956577" w:rsidRPr="0097370D">
        <w:rPr>
          <w:rFonts w:ascii="Arial" w:hAnsi="Arial" w:cs="Arial"/>
          <w:i/>
          <w:color w:val="262626" w:themeColor="text1" w:themeTint="D9"/>
          <w:sz w:val="20"/>
          <w:szCs w:val="20"/>
        </w:rPr>
        <w:t>platform</w:t>
      </w:r>
      <w:r w:rsidR="002F25B6">
        <w:rPr>
          <w:rFonts w:ascii="Arial" w:hAnsi="Arial" w:cs="Arial"/>
          <w:i/>
          <w:color w:val="262626" w:themeColor="text1" w:themeTint="D9"/>
          <w:sz w:val="20"/>
          <w:szCs w:val="20"/>
        </w:rPr>
        <w:t xml:space="preserve"> </w:t>
      </w:r>
      <w:r w:rsidR="002F25B6" w:rsidRPr="00982C11">
        <w:rPr>
          <w:rFonts w:ascii="Arial" w:hAnsi="Arial" w:cs="Arial"/>
          <w:i/>
          <w:color w:val="262626" w:themeColor="text1" w:themeTint="D9"/>
          <w:sz w:val="20"/>
          <w:szCs w:val="20"/>
        </w:rPr>
        <w:t>op de Belgische markt</w:t>
      </w:r>
      <w:r w:rsidR="002F25B6" w:rsidRPr="00DD3349">
        <w:rPr>
          <w:rFonts w:ascii="Arial" w:hAnsi="Arial" w:cs="Arial"/>
          <w:i/>
          <w:color w:val="262626" w:themeColor="text1" w:themeTint="D9"/>
          <w:sz w:val="20"/>
          <w:szCs w:val="20"/>
        </w:rPr>
        <w:t xml:space="preserve"> </w:t>
      </w:r>
      <w:r w:rsidR="002F25B6">
        <w:rPr>
          <w:rFonts w:ascii="Arial" w:hAnsi="Arial" w:cs="Arial"/>
          <w:i/>
          <w:color w:val="262626" w:themeColor="text1" w:themeTint="D9"/>
          <w:sz w:val="20"/>
          <w:szCs w:val="20"/>
        </w:rPr>
        <w:t>op het vlak van</w:t>
      </w:r>
      <w:r w:rsidR="00956577" w:rsidRPr="00982C11">
        <w:rPr>
          <w:rFonts w:ascii="Arial" w:hAnsi="Arial" w:cs="Arial"/>
          <w:i/>
          <w:color w:val="262626" w:themeColor="text1" w:themeTint="D9"/>
          <w:sz w:val="20"/>
          <w:szCs w:val="20"/>
        </w:rPr>
        <w:t xml:space="preserve"> </w:t>
      </w:r>
      <w:proofErr w:type="spellStart"/>
      <w:r w:rsidR="002F25B6" w:rsidRPr="0097370D">
        <w:rPr>
          <w:rFonts w:ascii="Arial" w:hAnsi="Arial" w:cs="Arial"/>
          <w:i/>
          <w:color w:val="262626" w:themeColor="text1" w:themeTint="D9"/>
          <w:sz w:val="20"/>
          <w:szCs w:val="20"/>
        </w:rPr>
        <w:t>MaaS</w:t>
      </w:r>
      <w:proofErr w:type="spellEnd"/>
      <w:r w:rsidR="002F25B6">
        <w:rPr>
          <w:rFonts w:ascii="Arial" w:hAnsi="Arial" w:cs="Arial"/>
          <w:i/>
          <w:color w:val="262626" w:themeColor="text1" w:themeTint="D9"/>
          <w:sz w:val="20"/>
          <w:szCs w:val="20"/>
        </w:rPr>
        <w:t xml:space="preserve"> </w:t>
      </w:r>
      <w:r w:rsidR="00DD3349" w:rsidRPr="00982C11">
        <w:rPr>
          <w:rFonts w:ascii="Arial" w:hAnsi="Arial" w:cs="Arial"/>
          <w:i/>
          <w:color w:val="262626" w:themeColor="text1" w:themeTint="D9"/>
          <w:sz w:val="20"/>
          <w:szCs w:val="20"/>
        </w:rPr>
        <w:t>uit te bouwen</w:t>
      </w:r>
      <w:r w:rsidR="00956577" w:rsidRPr="00982C11">
        <w:rPr>
          <w:rFonts w:ascii="Arial" w:hAnsi="Arial" w:cs="Arial"/>
          <w:i/>
          <w:color w:val="262626" w:themeColor="text1" w:themeTint="D9"/>
          <w:sz w:val="20"/>
          <w:szCs w:val="20"/>
        </w:rPr>
        <w:t>. Gegeven de dynamiek van de teams bij Belfius, Lab</w:t>
      </w:r>
      <w:r w:rsidR="002F25B6">
        <w:rPr>
          <w:rFonts w:ascii="Arial" w:hAnsi="Arial" w:cs="Arial"/>
          <w:i/>
          <w:color w:val="262626" w:themeColor="text1" w:themeTint="D9"/>
          <w:sz w:val="20"/>
          <w:szCs w:val="20"/>
        </w:rPr>
        <w:t xml:space="preserve"> </w:t>
      </w:r>
      <w:r w:rsidR="00956577" w:rsidRPr="00982C11">
        <w:rPr>
          <w:rFonts w:ascii="Arial" w:hAnsi="Arial" w:cs="Arial"/>
          <w:i/>
          <w:color w:val="262626" w:themeColor="text1" w:themeTint="D9"/>
          <w:sz w:val="20"/>
          <w:szCs w:val="20"/>
        </w:rPr>
        <w:t xml:space="preserve">Box en </w:t>
      </w:r>
      <w:proofErr w:type="spellStart"/>
      <w:r w:rsidR="00956577" w:rsidRPr="00982C11">
        <w:rPr>
          <w:rFonts w:ascii="Arial" w:hAnsi="Arial" w:cs="Arial"/>
          <w:i/>
          <w:color w:val="262626" w:themeColor="text1" w:themeTint="D9"/>
          <w:sz w:val="20"/>
          <w:szCs w:val="20"/>
        </w:rPr>
        <w:t>Skipr</w:t>
      </w:r>
      <w:proofErr w:type="spellEnd"/>
      <w:r w:rsidR="00956577" w:rsidRPr="00982C11">
        <w:rPr>
          <w:rFonts w:ascii="Arial" w:hAnsi="Arial" w:cs="Arial"/>
          <w:i/>
          <w:color w:val="262626" w:themeColor="text1" w:themeTint="D9"/>
          <w:sz w:val="20"/>
          <w:szCs w:val="20"/>
        </w:rPr>
        <w:t>, ben ik ervan overtuigd dat dit een succesvolle samenwerking</w:t>
      </w:r>
      <w:r w:rsidR="00376021" w:rsidRPr="00982C11">
        <w:rPr>
          <w:rFonts w:ascii="Arial" w:hAnsi="Arial" w:cs="Arial"/>
          <w:i/>
          <w:color w:val="262626" w:themeColor="text1" w:themeTint="D9"/>
          <w:sz w:val="20"/>
          <w:szCs w:val="20"/>
        </w:rPr>
        <w:t xml:space="preserve"> wordt</w:t>
      </w:r>
      <w:r w:rsidR="00956577" w:rsidRPr="00982C11">
        <w:rPr>
          <w:rFonts w:ascii="Arial" w:hAnsi="Arial" w:cs="Arial"/>
          <w:i/>
          <w:color w:val="262626" w:themeColor="text1" w:themeTint="D9"/>
          <w:sz w:val="20"/>
          <w:szCs w:val="20"/>
        </w:rPr>
        <w:t xml:space="preserve">. </w:t>
      </w:r>
      <w:r w:rsidR="00963102" w:rsidRPr="00982C11">
        <w:rPr>
          <w:rFonts w:ascii="Arial" w:hAnsi="Arial" w:cs="Arial"/>
          <w:i/>
          <w:color w:val="262626" w:themeColor="text1" w:themeTint="D9"/>
          <w:sz w:val="20"/>
          <w:szCs w:val="20"/>
        </w:rPr>
        <w:t>Vandaag heeft Belfius Auto Lease een wagenpark van bijna 2</w:t>
      </w:r>
      <w:r w:rsidR="006600E0" w:rsidRPr="00982C11">
        <w:rPr>
          <w:rFonts w:ascii="Arial" w:hAnsi="Arial" w:cs="Arial"/>
          <w:i/>
          <w:color w:val="262626" w:themeColor="text1" w:themeTint="D9"/>
          <w:sz w:val="20"/>
          <w:szCs w:val="20"/>
        </w:rPr>
        <w:t>2</w:t>
      </w:r>
      <w:r w:rsidR="00963102" w:rsidRPr="00982C11">
        <w:rPr>
          <w:rFonts w:ascii="Arial" w:hAnsi="Arial" w:cs="Arial"/>
          <w:i/>
          <w:color w:val="262626" w:themeColor="text1" w:themeTint="D9"/>
          <w:sz w:val="20"/>
          <w:szCs w:val="20"/>
        </w:rPr>
        <w:t>.000 vo</w:t>
      </w:r>
      <w:r w:rsidR="00FE6027" w:rsidRPr="00982C11">
        <w:rPr>
          <w:rFonts w:ascii="Arial" w:hAnsi="Arial" w:cs="Arial"/>
          <w:i/>
          <w:color w:val="262626" w:themeColor="text1" w:themeTint="D9"/>
          <w:sz w:val="20"/>
          <w:szCs w:val="20"/>
        </w:rPr>
        <w:t xml:space="preserve">ertuigen, maar </w:t>
      </w:r>
      <w:r w:rsidR="00C52FA4" w:rsidRPr="00982C11">
        <w:rPr>
          <w:rFonts w:ascii="Arial" w:hAnsi="Arial" w:cs="Arial"/>
          <w:i/>
          <w:color w:val="262626" w:themeColor="text1" w:themeTint="D9"/>
          <w:sz w:val="20"/>
          <w:szCs w:val="20"/>
        </w:rPr>
        <w:t xml:space="preserve">we </w:t>
      </w:r>
      <w:r w:rsidR="00FE6027" w:rsidRPr="00982C11">
        <w:rPr>
          <w:rFonts w:ascii="Arial" w:hAnsi="Arial" w:cs="Arial"/>
          <w:i/>
          <w:color w:val="262626" w:themeColor="text1" w:themeTint="D9"/>
          <w:sz w:val="20"/>
          <w:szCs w:val="20"/>
        </w:rPr>
        <w:t>zetten ondertussen vol in op een totaal mobiliteitsaanbod</w:t>
      </w:r>
      <w:r w:rsidR="00963102" w:rsidRPr="00982C11">
        <w:rPr>
          <w:rFonts w:ascii="Arial" w:hAnsi="Arial" w:cs="Arial"/>
          <w:i/>
          <w:color w:val="262626" w:themeColor="text1" w:themeTint="D9"/>
          <w:sz w:val="20"/>
          <w:szCs w:val="20"/>
        </w:rPr>
        <w:t xml:space="preserve"> voor </w:t>
      </w:r>
      <w:r w:rsidR="00956577" w:rsidRPr="00982C11">
        <w:rPr>
          <w:rFonts w:ascii="Arial" w:hAnsi="Arial" w:cs="Arial"/>
          <w:i/>
          <w:color w:val="262626" w:themeColor="text1" w:themeTint="D9"/>
          <w:sz w:val="20"/>
          <w:szCs w:val="20"/>
        </w:rPr>
        <w:t xml:space="preserve">onze klanten. </w:t>
      </w:r>
      <w:r w:rsidR="006600E0" w:rsidRPr="00982C11">
        <w:rPr>
          <w:rFonts w:ascii="Arial" w:hAnsi="Arial" w:cs="Arial"/>
          <w:i/>
          <w:color w:val="262626" w:themeColor="text1" w:themeTint="D9"/>
          <w:sz w:val="20"/>
          <w:szCs w:val="20"/>
        </w:rPr>
        <w:t xml:space="preserve">Eind 2019 sloten we </w:t>
      </w:r>
      <w:r w:rsidRPr="00982C11">
        <w:rPr>
          <w:rFonts w:ascii="Arial" w:hAnsi="Arial" w:cs="Arial"/>
          <w:i/>
          <w:color w:val="262626" w:themeColor="text1" w:themeTint="D9"/>
          <w:sz w:val="20"/>
          <w:szCs w:val="20"/>
        </w:rPr>
        <w:t xml:space="preserve">reeds </w:t>
      </w:r>
      <w:r w:rsidR="006600E0" w:rsidRPr="00982C11">
        <w:rPr>
          <w:rFonts w:ascii="Arial" w:hAnsi="Arial" w:cs="Arial"/>
          <w:i/>
          <w:color w:val="262626" w:themeColor="text1" w:themeTint="D9"/>
          <w:sz w:val="20"/>
          <w:szCs w:val="20"/>
        </w:rPr>
        <w:t>een partnership</w:t>
      </w:r>
      <w:r w:rsidR="007E2C18">
        <w:rPr>
          <w:rFonts w:ascii="Arial" w:hAnsi="Arial" w:cs="Arial"/>
          <w:i/>
          <w:color w:val="262626" w:themeColor="text1" w:themeTint="D9"/>
          <w:sz w:val="20"/>
          <w:szCs w:val="20"/>
        </w:rPr>
        <w:t xml:space="preserve"> af met de Belgische fietslease</w:t>
      </w:r>
      <w:r w:rsidR="006600E0" w:rsidRPr="00982C11">
        <w:rPr>
          <w:rFonts w:ascii="Arial" w:hAnsi="Arial" w:cs="Arial"/>
          <w:i/>
          <w:color w:val="262626" w:themeColor="text1" w:themeTint="D9"/>
          <w:sz w:val="20"/>
          <w:szCs w:val="20"/>
        </w:rPr>
        <w:t xml:space="preserve">pionier </w:t>
      </w:r>
      <w:proofErr w:type="spellStart"/>
      <w:r w:rsidR="006600E0" w:rsidRPr="00982C11">
        <w:rPr>
          <w:rFonts w:ascii="Arial" w:hAnsi="Arial" w:cs="Arial"/>
          <w:i/>
          <w:color w:val="262626" w:themeColor="text1" w:themeTint="D9"/>
          <w:sz w:val="20"/>
          <w:szCs w:val="20"/>
        </w:rPr>
        <w:t>Cyclis</w:t>
      </w:r>
      <w:proofErr w:type="spellEnd"/>
      <w:r w:rsidR="002F25B6">
        <w:rPr>
          <w:rFonts w:ascii="Arial" w:hAnsi="Arial" w:cs="Arial"/>
          <w:i/>
          <w:color w:val="262626" w:themeColor="text1" w:themeTint="D9"/>
          <w:sz w:val="20"/>
          <w:szCs w:val="20"/>
        </w:rPr>
        <w:t>,</w:t>
      </w:r>
      <w:r w:rsidR="006600E0" w:rsidRPr="00982C11">
        <w:rPr>
          <w:rFonts w:ascii="Arial" w:hAnsi="Arial" w:cs="Arial"/>
          <w:i/>
          <w:color w:val="262626" w:themeColor="text1" w:themeTint="D9"/>
          <w:sz w:val="20"/>
          <w:szCs w:val="20"/>
        </w:rPr>
        <w:t xml:space="preserve"> waardoor we </w:t>
      </w:r>
      <w:r w:rsidR="00376021" w:rsidRPr="00982C11">
        <w:rPr>
          <w:rFonts w:ascii="Arial" w:hAnsi="Arial" w:cs="Arial"/>
          <w:i/>
          <w:color w:val="262626" w:themeColor="text1" w:themeTint="D9"/>
          <w:sz w:val="20"/>
          <w:szCs w:val="20"/>
        </w:rPr>
        <w:t>nu al</w:t>
      </w:r>
      <w:r w:rsidR="006600E0" w:rsidRPr="00982C11">
        <w:rPr>
          <w:rFonts w:ascii="Arial" w:hAnsi="Arial" w:cs="Arial"/>
          <w:i/>
          <w:color w:val="262626" w:themeColor="text1" w:themeTint="D9"/>
          <w:sz w:val="20"/>
          <w:szCs w:val="20"/>
        </w:rPr>
        <w:t xml:space="preserve"> een innovatie</w:t>
      </w:r>
      <w:r w:rsidR="00F16C7D" w:rsidRPr="00982C11">
        <w:rPr>
          <w:rFonts w:ascii="Arial" w:hAnsi="Arial" w:cs="Arial"/>
          <w:i/>
          <w:color w:val="262626" w:themeColor="text1" w:themeTint="D9"/>
          <w:sz w:val="20"/>
          <w:szCs w:val="20"/>
        </w:rPr>
        <w:t>f</w:t>
      </w:r>
      <w:r w:rsidR="006600E0" w:rsidRPr="00982C11">
        <w:rPr>
          <w:rFonts w:ascii="Arial" w:hAnsi="Arial" w:cs="Arial"/>
          <w:i/>
          <w:color w:val="262626" w:themeColor="text1" w:themeTint="D9"/>
          <w:sz w:val="20"/>
          <w:szCs w:val="20"/>
        </w:rPr>
        <w:t xml:space="preserve"> Belfius Bike Lease</w:t>
      </w:r>
      <w:r w:rsidR="002F25B6">
        <w:rPr>
          <w:rFonts w:ascii="Arial" w:hAnsi="Arial" w:cs="Arial"/>
          <w:i/>
          <w:color w:val="262626" w:themeColor="text1" w:themeTint="D9"/>
          <w:sz w:val="20"/>
          <w:szCs w:val="20"/>
        </w:rPr>
        <w:t>-</w:t>
      </w:r>
      <w:r w:rsidR="006600E0" w:rsidRPr="00982C11">
        <w:rPr>
          <w:rFonts w:ascii="Arial" w:hAnsi="Arial" w:cs="Arial"/>
          <w:i/>
          <w:color w:val="262626" w:themeColor="text1" w:themeTint="D9"/>
          <w:sz w:val="20"/>
          <w:szCs w:val="20"/>
        </w:rPr>
        <w:t xml:space="preserve">aanbod hebben. Vandaag zijn we </w:t>
      </w:r>
      <w:r w:rsidR="008667DA" w:rsidRPr="00982C11">
        <w:rPr>
          <w:rFonts w:ascii="Arial" w:hAnsi="Arial" w:cs="Arial"/>
          <w:i/>
          <w:color w:val="262626" w:themeColor="text1" w:themeTint="D9"/>
          <w:sz w:val="20"/>
          <w:szCs w:val="20"/>
        </w:rPr>
        <w:t xml:space="preserve">heel </w:t>
      </w:r>
      <w:r w:rsidR="00FE6027" w:rsidRPr="00982C11">
        <w:rPr>
          <w:rFonts w:ascii="Arial" w:hAnsi="Arial" w:cs="Arial"/>
          <w:i/>
          <w:color w:val="262626" w:themeColor="text1" w:themeTint="D9"/>
          <w:sz w:val="20"/>
          <w:szCs w:val="20"/>
        </w:rPr>
        <w:t xml:space="preserve">verheugd en </w:t>
      </w:r>
      <w:r w:rsidR="003D7D57" w:rsidRPr="00982C11">
        <w:rPr>
          <w:rFonts w:ascii="Arial" w:hAnsi="Arial" w:cs="Arial"/>
          <w:i/>
          <w:color w:val="262626" w:themeColor="text1" w:themeTint="D9"/>
          <w:sz w:val="20"/>
          <w:szCs w:val="20"/>
        </w:rPr>
        <w:t xml:space="preserve">kijken </w:t>
      </w:r>
      <w:r w:rsidR="006600E0" w:rsidRPr="00982C11">
        <w:rPr>
          <w:rFonts w:ascii="Arial" w:hAnsi="Arial" w:cs="Arial"/>
          <w:i/>
          <w:color w:val="262626" w:themeColor="text1" w:themeTint="D9"/>
          <w:sz w:val="20"/>
          <w:szCs w:val="20"/>
        </w:rPr>
        <w:t xml:space="preserve">we </w:t>
      </w:r>
      <w:r w:rsidR="003D7D57" w:rsidRPr="00982C11">
        <w:rPr>
          <w:rFonts w:ascii="Arial" w:hAnsi="Arial" w:cs="Arial"/>
          <w:i/>
          <w:color w:val="262626" w:themeColor="text1" w:themeTint="D9"/>
          <w:sz w:val="20"/>
          <w:szCs w:val="20"/>
        </w:rPr>
        <w:t>uit naar deze samenwerking met</w:t>
      </w:r>
      <w:r w:rsidRPr="00982C11">
        <w:rPr>
          <w:rFonts w:ascii="Arial" w:hAnsi="Arial" w:cs="Arial"/>
          <w:i/>
          <w:color w:val="262626" w:themeColor="text1" w:themeTint="D9"/>
          <w:sz w:val="20"/>
          <w:szCs w:val="20"/>
        </w:rPr>
        <w:t xml:space="preserve"> </w:t>
      </w:r>
      <w:r w:rsidR="006600E0" w:rsidRPr="00982C11">
        <w:rPr>
          <w:rFonts w:ascii="Arial" w:hAnsi="Arial" w:cs="Arial"/>
          <w:i/>
          <w:color w:val="262626" w:themeColor="text1" w:themeTint="D9"/>
          <w:sz w:val="20"/>
          <w:szCs w:val="20"/>
        </w:rPr>
        <w:t>Skipr</w:t>
      </w:r>
      <w:r w:rsidRPr="00982C11">
        <w:rPr>
          <w:rFonts w:ascii="Arial" w:hAnsi="Arial" w:cs="Arial"/>
          <w:i/>
          <w:color w:val="262626" w:themeColor="text1" w:themeTint="D9"/>
          <w:sz w:val="20"/>
          <w:szCs w:val="20"/>
        </w:rPr>
        <w:t xml:space="preserve">, die </w:t>
      </w:r>
      <w:r w:rsidR="00D70710" w:rsidRPr="00982C11">
        <w:rPr>
          <w:rFonts w:ascii="Arial" w:hAnsi="Arial" w:cs="Arial"/>
          <w:i/>
          <w:color w:val="262626" w:themeColor="text1" w:themeTint="D9"/>
          <w:sz w:val="20"/>
          <w:szCs w:val="20"/>
        </w:rPr>
        <w:t xml:space="preserve">kadert in onze ambitie om samen met Belgische toppartners oplossingen voor onze klanten uit te werken waarin duurzaamheid en gebruikscomfort centraal staan, </w:t>
      </w:r>
      <w:r w:rsidRPr="00982C11">
        <w:rPr>
          <w:rFonts w:ascii="Arial" w:hAnsi="Arial" w:cs="Arial"/>
          <w:i/>
          <w:color w:val="262626" w:themeColor="text1" w:themeTint="D9"/>
          <w:sz w:val="20"/>
          <w:szCs w:val="20"/>
        </w:rPr>
        <w:t xml:space="preserve">en </w:t>
      </w:r>
      <w:r w:rsidR="00D70710" w:rsidRPr="00982C11">
        <w:rPr>
          <w:rFonts w:ascii="Arial" w:hAnsi="Arial" w:cs="Arial"/>
          <w:i/>
          <w:color w:val="262626" w:themeColor="text1" w:themeTint="D9"/>
          <w:sz w:val="20"/>
          <w:szCs w:val="20"/>
        </w:rPr>
        <w:t xml:space="preserve">die </w:t>
      </w:r>
      <w:r w:rsidRPr="00982C11">
        <w:rPr>
          <w:rFonts w:ascii="Arial" w:hAnsi="Arial" w:cs="Arial"/>
          <w:i/>
          <w:color w:val="262626" w:themeColor="text1" w:themeTint="D9"/>
          <w:sz w:val="20"/>
          <w:szCs w:val="20"/>
        </w:rPr>
        <w:t>inspelen</w:t>
      </w:r>
      <w:r w:rsidR="00D70710" w:rsidRPr="00982C11">
        <w:rPr>
          <w:rFonts w:ascii="Arial" w:hAnsi="Arial" w:cs="Arial"/>
          <w:i/>
          <w:color w:val="262626" w:themeColor="text1" w:themeTint="D9"/>
          <w:sz w:val="20"/>
          <w:szCs w:val="20"/>
        </w:rPr>
        <w:t xml:space="preserve"> op de hedendaagse noden van bedrijven en hun werknemers </w:t>
      </w:r>
      <w:r w:rsidRPr="00982C11">
        <w:rPr>
          <w:rFonts w:ascii="Arial" w:hAnsi="Arial" w:cs="Arial"/>
          <w:i/>
          <w:color w:val="262626" w:themeColor="text1" w:themeTint="D9"/>
          <w:sz w:val="20"/>
          <w:szCs w:val="20"/>
        </w:rPr>
        <w:t>voor een betere werkne</w:t>
      </w:r>
      <w:r w:rsidR="00F423E6" w:rsidRPr="00982C11">
        <w:rPr>
          <w:rFonts w:ascii="Arial" w:hAnsi="Arial" w:cs="Arial"/>
          <w:i/>
          <w:color w:val="262626" w:themeColor="text1" w:themeTint="D9"/>
          <w:sz w:val="20"/>
          <w:szCs w:val="20"/>
        </w:rPr>
        <w:t>mersmobiliteit</w:t>
      </w:r>
      <w:r w:rsidRPr="00982C11">
        <w:rPr>
          <w:rFonts w:ascii="Arial" w:hAnsi="Arial" w:cs="Arial"/>
          <w:i/>
          <w:color w:val="262626" w:themeColor="text1" w:themeTint="D9"/>
          <w:sz w:val="20"/>
          <w:szCs w:val="20"/>
        </w:rPr>
        <w:t xml:space="preserve"> en een efficiënter woon-werkverkeer</w:t>
      </w:r>
      <w:r w:rsidR="00956577" w:rsidRPr="00982C11">
        <w:rPr>
          <w:rFonts w:ascii="Arial" w:hAnsi="Arial" w:cs="Arial"/>
          <w:i/>
          <w:color w:val="262626" w:themeColor="text1" w:themeTint="D9"/>
          <w:sz w:val="20"/>
          <w:szCs w:val="20"/>
        </w:rPr>
        <w:t xml:space="preserve">. </w:t>
      </w:r>
      <w:r w:rsidR="005070EB" w:rsidRPr="00982C11">
        <w:rPr>
          <w:rFonts w:ascii="Arial" w:hAnsi="Arial" w:cs="Arial"/>
          <w:i/>
          <w:color w:val="262626" w:themeColor="text1" w:themeTint="D9"/>
          <w:sz w:val="20"/>
          <w:szCs w:val="20"/>
        </w:rPr>
        <w:t>Deze unieke samenwerking</w:t>
      </w:r>
      <w:r w:rsidR="00956577" w:rsidRPr="00982C11">
        <w:rPr>
          <w:rFonts w:ascii="Arial" w:hAnsi="Arial" w:cs="Arial"/>
          <w:i/>
          <w:color w:val="262626" w:themeColor="text1" w:themeTint="D9"/>
          <w:sz w:val="20"/>
          <w:szCs w:val="20"/>
        </w:rPr>
        <w:t xml:space="preserve"> is een nieuwe belangrijke stap in het realiseren van onze missie: Meaningful &amp; Inspiring for</w:t>
      </w:r>
      <w:r w:rsidR="00376021" w:rsidRPr="00982C11">
        <w:rPr>
          <w:rFonts w:ascii="Arial" w:hAnsi="Arial" w:cs="Arial"/>
          <w:i/>
          <w:color w:val="262626" w:themeColor="text1" w:themeTint="D9"/>
          <w:sz w:val="20"/>
          <w:szCs w:val="20"/>
        </w:rPr>
        <w:t xml:space="preserve"> </w:t>
      </w:r>
      <w:r w:rsidR="00956577" w:rsidRPr="00982C11">
        <w:rPr>
          <w:rFonts w:ascii="Arial" w:hAnsi="Arial" w:cs="Arial"/>
          <w:i/>
          <w:color w:val="262626" w:themeColor="text1" w:themeTint="D9"/>
          <w:sz w:val="20"/>
          <w:szCs w:val="20"/>
        </w:rPr>
        <w:t xml:space="preserve">the Belgian Society. </w:t>
      </w:r>
      <w:proofErr w:type="spellStart"/>
      <w:r w:rsidR="00956577" w:rsidRPr="00982C11">
        <w:rPr>
          <w:rFonts w:ascii="Arial" w:hAnsi="Arial" w:cs="Arial"/>
          <w:i/>
          <w:color w:val="262626" w:themeColor="text1" w:themeTint="D9"/>
          <w:sz w:val="20"/>
          <w:szCs w:val="20"/>
        </w:rPr>
        <w:t>Together</w:t>
      </w:r>
      <w:proofErr w:type="spellEnd"/>
      <w:r w:rsidR="00956577" w:rsidRPr="00982C11">
        <w:rPr>
          <w:rFonts w:ascii="Arial" w:hAnsi="Arial" w:cs="Arial"/>
          <w:i/>
          <w:color w:val="262626" w:themeColor="text1" w:themeTint="D9"/>
          <w:sz w:val="20"/>
          <w:szCs w:val="20"/>
        </w:rPr>
        <w:t>.”</w:t>
      </w:r>
    </w:p>
    <w:p w14:paraId="46670F2F" w14:textId="77777777" w:rsidR="002C1413" w:rsidRPr="00982C11" w:rsidRDefault="002C1413" w:rsidP="002C1413">
      <w:pPr>
        <w:shd w:val="clear" w:color="auto" w:fill="FFFFFF"/>
        <w:jc w:val="both"/>
        <w:rPr>
          <w:rFonts w:ascii="Arial" w:hAnsi="Arial" w:cs="Arial"/>
          <w:i/>
          <w:color w:val="262626" w:themeColor="text1" w:themeTint="D9"/>
          <w:sz w:val="20"/>
          <w:szCs w:val="20"/>
          <w:lang w:val="nl-NL"/>
        </w:rPr>
      </w:pPr>
    </w:p>
    <w:p w14:paraId="0CB48120" w14:textId="03CA720F" w:rsidR="00BC5AA1" w:rsidRDefault="00BC5AA1" w:rsidP="002C1413">
      <w:pPr>
        <w:shd w:val="clear" w:color="auto" w:fill="FFFFFF"/>
        <w:jc w:val="both"/>
        <w:rPr>
          <w:rFonts w:ascii="Arial" w:hAnsi="Arial" w:cs="Arial"/>
          <w:i/>
          <w:color w:val="262626" w:themeColor="text1" w:themeTint="D9"/>
          <w:sz w:val="20"/>
          <w:szCs w:val="20"/>
          <w:lang w:val="nl-NL"/>
        </w:rPr>
      </w:pPr>
    </w:p>
    <w:p w14:paraId="7ABE585C" w14:textId="258ED939" w:rsidR="00850B4B" w:rsidRPr="00982C11" w:rsidRDefault="00850B4B" w:rsidP="002C1413">
      <w:pPr>
        <w:autoSpaceDE w:val="0"/>
        <w:autoSpaceDN w:val="0"/>
        <w:adjustRightInd w:val="0"/>
        <w:jc w:val="both"/>
        <w:rPr>
          <w:rFonts w:ascii="Arial" w:hAnsi="Arial" w:cs="Arial"/>
          <w:b/>
          <w:bCs/>
          <w:iCs/>
          <w:color w:val="262626" w:themeColor="text1" w:themeTint="D9"/>
          <w:sz w:val="18"/>
          <w:szCs w:val="18"/>
        </w:rPr>
      </w:pPr>
      <w:r w:rsidRPr="00982C11">
        <w:rPr>
          <w:rFonts w:ascii="Arial" w:hAnsi="Arial" w:cs="Arial"/>
          <w:b/>
          <w:bCs/>
          <w:iCs/>
          <w:color w:val="262626" w:themeColor="text1" w:themeTint="D9"/>
          <w:sz w:val="18"/>
          <w:szCs w:val="18"/>
        </w:rPr>
        <w:t xml:space="preserve">Over </w:t>
      </w:r>
      <w:proofErr w:type="spellStart"/>
      <w:r w:rsidR="00D70710" w:rsidRPr="00982C11">
        <w:rPr>
          <w:rFonts w:ascii="Arial" w:hAnsi="Arial" w:cs="Arial"/>
          <w:b/>
          <w:bCs/>
          <w:iCs/>
          <w:color w:val="262626" w:themeColor="text1" w:themeTint="D9"/>
          <w:sz w:val="18"/>
          <w:szCs w:val="18"/>
        </w:rPr>
        <w:t>S</w:t>
      </w:r>
      <w:r w:rsidR="007279B6" w:rsidRPr="00982C11">
        <w:rPr>
          <w:rFonts w:ascii="Arial" w:hAnsi="Arial" w:cs="Arial"/>
          <w:b/>
          <w:bCs/>
          <w:iCs/>
          <w:color w:val="262626" w:themeColor="text1" w:themeTint="D9"/>
          <w:sz w:val="18"/>
          <w:szCs w:val="18"/>
        </w:rPr>
        <w:t>k</w:t>
      </w:r>
      <w:r w:rsidR="005070EB" w:rsidRPr="00982C11">
        <w:rPr>
          <w:rFonts w:ascii="Arial" w:hAnsi="Arial" w:cs="Arial"/>
          <w:b/>
          <w:bCs/>
          <w:iCs/>
          <w:color w:val="262626" w:themeColor="text1" w:themeTint="D9"/>
          <w:sz w:val="18"/>
          <w:szCs w:val="18"/>
        </w:rPr>
        <w:t>i</w:t>
      </w:r>
      <w:r w:rsidR="00D70710" w:rsidRPr="00982C11">
        <w:rPr>
          <w:rFonts w:ascii="Arial" w:hAnsi="Arial" w:cs="Arial"/>
          <w:b/>
          <w:bCs/>
          <w:iCs/>
          <w:color w:val="262626" w:themeColor="text1" w:themeTint="D9"/>
          <w:sz w:val="18"/>
          <w:szCs w:val="18"/>
        </w:rPr>
        <w:t>pr</w:t>
      </w:r>
      <w:proofErr w:type="spellEnd"/>
    </w:p>
    <w:p w14:paraId="7B6BD0F1" w14:textId="5284D680" w:rsidR="007279B6" w:rsidRPr="00982C11" w:rsidRDefault="00C82C32" w:rsidP="002C1413">
      <w:pPr>
        <w:autoSpaceDE w:val="0"/>
        <w:autoSpaceDN w:val="0"/>
        <w:jc w:val="both"/>
        <w:rPr>
          <w:rFonts w:ascii="Arial" w:eastAsia="Calibri" w:hAnsi="Arial" w:cs="Arial"/>
          <w:color w:val="262626" w:themeColor="text1" w:themeTint="D9"/>
          <w:sz w:val="18"/>
          <w:szCs w:val="18"/>
          <w:lang w:eastAsia="zh-CN"/>
        </w:rPr>
      </w:pPr>
      <w:r w:rsidRPr="00982C11">
        <w:rPr>
          <w:rFonts w:ascii="Arial" w:eastAsia="Calibri" w:hAnsi="Arial" w:cs="Arial"/>
          <w:color w:val="262626" w:themeColor="text1" w:themeTint="D9"/>
          <w:sz w:val="18"/>
          <w:szCs w:val="18"/>
          <w:lang w:eastAsia="zh-CN"/>
        </w:rPr>
        <w:t xml:space="preserve">Skipr werd opgericht in 2018 en helpt bedrijven hun visie op mobiliteit te veranderen en werknemersmobiliteit te vereenvoudigen. Skipr bestaat uit een mobiele app, web dashboard en betaalkaart die samen dienen als </w:t>
      </w:r>
      <w:proofErr w:type="spellStart"/>
      <w:r w:rsidRPr="00982C11">
        <w:rPr>
          <w:rFonts w:ascii="Arial" w:eastAsia="Calibri" w:hAnsi="Arial" w:cs="Arial"/>
          <w:color w:val="262626" w:themeColor="text1" w:themeTint="D9"/>
          <w:sz w:val="18"/>
          <w:szCs w:val="18"/>
          <w:lang w:eastAsia="zh-CN"/>
        </w:rPr>
        <w:t>onestopshop</w:t>
      </w:r>
      <w:proofErr w:type="spellEnd"/>
      <w:r w:rsidRPr="00982C11">
        <w:rPr>
          <w:rFonts w:ascii="Arial" w:eastAsia="Calibri" w:hAnsi="Arial" w:cs="Arial"/>
          <w:color w:val="262626" w:themeColor="text1" w:themeTint="D9"/>
          <w:sz w:val="18"/>
          <w:szCs w:val="18"/>
          <w:lang w:eastAsia="zh-CN"/>
        </w:rPr>
        <w:t xml:space="preserve"> om professionele mobiliteit te plannen, boeken, betalen en beheren. De app gidst gebruikers slim en vlot naar hun bestemming door eigen, openbaar en gedeeld vervoer te combineren. Bedrijven en zelfstandigen kunnen via Skipr een beroep doen op een brede waaier aan mobiliteitsdiensten zoals onder andere NMBS,</w:t>
      </w:r>
      <w:r w:rsidR="004A308B">
        <w:rPr>
          <w:rFonts w:ascii="Arial" w:eastAsia="Calibri" w:hAnsi="Arial" w:cs="Arial"/>
          <w:color w:val="262626" w:themeColor="text1" w:themeTint="D9"/>
          <w:sz w:val="18"/>
          <w:szCs w:val="18"/>
          <w:lang w:eastAsia="zh-CN"/>
        </w:rPr>
        <w:t xml:space="preserve"> MIVB,</w:t>
      </w:r>
      <w:r w:rsidRPr="00982C11">
        <w:rPr>
          <w:rFonts w:ascii="Arial" w:eastAsia="Calibri" w:hAnsi="Arial" w:cs="Arial"/>
          <w:color w:val="262626" w:themeColor="text1" w:themeTint="D9"/>
          <w:sz w:val="18"/>
          <w:szCs w:val="18"/>
          <w:lang w:eastAsia="zh-CN"/>
        </w:rPr>
        <w:t xml:space="preserve"> TEC, De Lijn,</w:t>
      </w:r>
      <w:r w:rsidR="004A308B">
        <w:rPr>
          <w:rFonts w:ascii="Arial" w:eastAsia="Calibri" w:hAnsi="Arial" w:cs="Arial"/>
          <w:color w:val="262626" w:themeColor="text1" w:themeTint="D9"/>
          <w:sz w:val="18"/>
          <w:szCs w:val="18"/>
          <w:lang w:eastAsia="zh-CN"/>
        </w:rPr>
        <w:t xml:space="preserve"> </w:t>
      </w:r>
      <w:r w:rsidR="004A308B" w:rsidRPr="00982C11">
        <w:rPr>
          <w:rFonts w:ascii="Arial" w:eastAsia="Calibri" w:hAnsi="Arial" w:cs="Arial"/>
          <w:color w:val="262626" w:themeColor="text1" w:themeTint="D9"/>
          <w:sz w:val="18"/>
          <w:szCs w:val="18"/>
          <w:lang w:eastAsia="zh-CN"/>
        </w:rPr>
        <w:t xml:space="preserve">Bird, UBER, </w:t>
      </w:r>
      <w:r w:rsidR="004A308B">
        <w:rPr>
          <w:rFonts w:ascii="Arial" w:eastAsia="Calibri" w:hAnsi="Arial" w:cs="Arial"/>
          <w:color w:val="262626" w:themeColor="text1" w:themeTint="D9"/>
          <w:sz w:val="18"/>
          <w:szCs w:val="18"/>
          <w:lang w:eastAsia="zh-CN"/>
        </w:rPr>
        <w:t>Billy,</w:t>
      </w:r>
      <w:r w:rsidRPr="00982C11">
        <w:rPr>
          <w:rFonts w:ascii="Arial" w:eastAsia="Calibri" w:hAnsi="Arial" w:cs="Arial"/>
          <w:color w:val="262626" w:themeColor="text1" w:themeTint="D9"/>
          <w:sz w:val="18"/>
          <w:szCs w:val="18"/>
          <w:lang w:eastAsia="zh-CN"/>
        </w:rPr>
        <w:t xml:space="preserve"> </w:t>
      </w:r>
      <w:proofErr w:type="spellStart"/>
      <w:r w:rsidRPr="00982C11">
        <w:rPr>
          <w:rFonts w:ascii="Arial" w:eastAsia="Calibri" w:hAnsi="Arial" w:cs="Arial"/>
          <w:color w:val="262626" w:themeColor="text1" w:themeTint="D9"/>
          <w:sz w:val="18"/>
          <w:szCs w:val="18"/>
          <w:lang w:eastAsia="zh-CN"/>
        </w:rPr>
        <w:t>Poppy</w:t>
      </w:r>
      <w:proofErr w:type="spellEnd"/>
      <w:r w:rsidRPr="00982C11">
        <w:rPr>
          <w:rFonts w:ascii="Arial" w:eastAsia="Calibri" w:hAnsi="Arial" w:cs="Arial"/>
          <w:color w:val="262626" w:themeColor="text1" w:themeTint="D9"/>
          <w:sz w:val="18"/>
          <w:szCs w:val="18"/>
          <w:lang w:eastAsia="zh-CN"/>
        </w:rPr>
        <w:t xml:space="preserve"> en vele anderen. Alle uitgaven over mobiliteitsaanbieders heen worden maandelijks samengebracht in een eengemaakte factuur, wat de administratieve druk danig verlicht.</w:t>
      </w:r>
    </w:p>
    <w:p w14:paraId="752126E5" w14:textId="77777777" w:rsidR="00D70710" w:rsidRPr="00982C11" w:rsidRDefault="00D70710" w:rsidP="002C1413">
      <w:pPr>
        <w:jc w:val="both"/>
        <w:rPr>
          <w:rFonts w:ascii="Arial" w:hAnsi="Arial" w:cs="Arial"/>
          <w:bCs/>
          <w:color w:val="262626" w:themeColor="text1" w:themeTint="D9"/>
          <w:sz w:val="18"/>
          <w:szCs w:val="18"/>
        </w:rPr>
      </w:pPr>
    </w:p>
    <w:p w14:paraId="487BD910" w14:textId="77777777" w:rsidR="00111FE5" w:rsidRPr="00982C11" w:rsidRDefault="00111FE5" w:rsidP="00C25881">
      <w:pPr>
        <w:jc w:val="both"/>
        <w:rPr>
          <w:rFonts w:ascii="Arial" w:hAnsi="Arial" w:cs="Arial"/>
          <w:color w:val="262626" w:themeColor="text1" w:themeTint="D9"/>
          <w:sz w:val="18"/>
          <w:szCs w:val="18"/>
        </w:rPr>
      </w:pPr>
      <w:r w:rsidRPr="00982C11">
        <w:rPr>
          <w:rFonts w:ascii="Arial" w:hAnsi="Arial" w:cs="Arial"/>
          <w:b/>
          <w:bCs/>
          <w:color w:val="262626" w:themeColor="text1" w:themeTint="D9"/>
          <w:sz w:val="18"/>
          <w:szCs w:val="18"/>
        </w:rPr>
        <w:t>Over Belfius Bank &amp; Verzekeringen</w:t>
      </w:r>
    </w:p>
    <w:p w14:paraId="25820BD7" w14:textId="24C577ED" w:rsidR="00F16C7D" w:rsidRPr="00982C11" w:rsidRDefault="00F16C7D" w:rsidP="00C25881">
      <w:pPr>
        <w:pStyle w:val="Default"/>
        <w:jc w:val="both"/>
        <w:rPr>
          <w:color w:val="262626" w:themeColor="text1" w:themeTint="D9"/>
          <w:sz w:val="18"/>
          <w:szCs w:val="18"/>
        </w:rPr>
      </w:pPr>
      <w:r w:rsidRPr="00982C11">
        <w:rPr>
          <w:color w:val="262626" w:themeColor="text1" w:themeTint="D9"/>
          <w:sz w:val="18"/>
          <w:szCs w:val="18"/>
        </w:rPr>
        <w:t>Belfius Bank &amp; Verzekeringen is een bank-verzekeraar met een stevige lokale verankering. Het oefent</w:t>
      </w:r>
      <w:r w:rsidR="00C25881">
        <w:rPr>
          <w:color w:val="262626" w:themeColor="text1" w:themeTint="D9"/>
          <w:sz w:val="18"/>
          <w:szCs w:val="18"/>
        </w:rPr>
        <w:t xml:space="preserve"> </w:t>
      </w:r>
      <w:r w:rsidRPr="00982C11">
        <w:rPr>
          <w:color w:val="262626" w:themeColor="text1" w:themeTint="D9"/>
          <w:sz w:val="18"/>
          <w:szCs w:val="18"/>
        </w:rPr>
        <w:t>zijn commerciële activiteiten in België in drie kerndomeinen uit: retail &amp; commercial banking, financiële</w:t>
      </w:r>
      <w:r w:rsidR="00C25881">
        <w:rPr>
          <w:color w:val="262626" w:themeColor="text1" w:themeTint="D9"/>
          <w:sz w:val="18"/>
          <w:szCs w:val="18"/>
        </w:rPr>
        <w:t xml:space="preserve"> </w:t>
      </w:r>
      <w:r w:rsidRPr="00982C11">
        <w:rPr>
          <w:color w:val="262626" w:themeColor="text1" w:themeTint="D9"/>
          <w:sz w:val="18"/>
          <w:szCs w:val="18"/>
        </w:rPr>
        <w:t>dienstverlening aan de openbare sector en de ondernemingen, en verzekeringen. Belfius Bank &amp;</w:t>
      </w:r>
      <w:r w:rsidR="00C25881">
        <w:rPr>
          <w:color w:val="262626" w:themeColor="text1" w:themeTint="D9"/>
          <w:sz w:val="18"/>
          <w:szCs w:val="18"/>
        </w:rPr>
        <w:t xml:space="preserve"> </w:t>
      </w:r>
      <w:r w:rsidRPr="00982C11">
        <w:rPr>
          <w:color w:val="262626" w:themeColor="text1" w:themeTint="D9"/>
          <w:sz w:val="18"/>
          <w:szCs w:val="18"/>
        </w:rPr>
        <w:t>Verzekeringen beschikt over 150 jaar ervaring in de openbare sector en over 50 jaar ervaring in het</w:t>
      </w:r>
      <w:r w:rsidR="00C25881">
        <w:rPr>
          <w:color w:val="262626" w:themeColor="text1" w:themeTint="D9"/>
          <w:sz w:val="18"/>
          <w:szCs w:val="18"/>
        </w:rPr>
        <w:t xml:space="preserve"> </w:t>
      </w:r>
      <w:r w:rsidRPr="00982C11">
        <w:rPr>
          <w:color w:val="262626" w:themeColor="text1" w:themeTint="D9"/>
          <w:sz w:val="18"/>
          <w:szCs w:val="18"/>
        </w:rPr>
        <w:t>segment van de particuliere klanten. De onderneming is volledig in handen van de Belgische overheid</w:t>
      </w:r>
      <w:r w:rsidR="00C25881">
        <w:rPr>
          <w:color w:val="262626" w:themeColor="text1" w:themeTint="D9"/>
          <w:sz w:val="18"/>
          <w:szCs w:val="18"/>
        </w:rPr>
        <w:t xml:space="preserve"> </w:t>
      </w:r>
      <w:r w:rsidRPr="00982C11">
        <w:rPr>
          <w:color w:val="262626" w:themeColor="text1" w:themeTint="D9"/>
          <w:sz w:val="18"/>
          <w:szCs w:val="18"/>
        </w:rPr>
        <w:t>via de Federale Participatie- en Investeringsmaatschappij (FPIM).</w:t>
      </w:r>
    </w:p>
    <w:p w14:paraId="52BFD35B" w14:textId="7E6E43BE" w:rsidR="00AE0215" w:rsidRPr="00982C11" w:rsidRDefault="00AE0215" w:rsidP="00C25881">
      <w:pPr>
        <w:pStyle w:val="Default"/>
        <w:jc w:val="both"/>
        <w:rPr>
          <w:rFonts w:eastAsia="Calibri"/>
          <w:color w:val="262626" w:themeColor="text1" w:themeTint="D9"/>
          <w:sz w:val="18"/>
          <w:szCs w:val="18"/>
          <w:lang w:eastAsia="zh-CN"/>
        </w:rPr>
      </w:pPr>
    </w:p>
    <w:p w14:paraId="241C204E" w14:textId="3BD5392F" w:rsidR="00AE0215" w:rsidRPr="00982C11" w:rsidRDefault="00AE0215" w:rsidP="00C25881">
      <w:pPr>
        <w:jc w:val="both"/>
        <w:rPr>
          <w:rFonts w:ascii="Arial" w:hAnsi="Arial" w:cs="Arial"/>
          <w:b/>
          <w:bCs/>
          <w:color w:val="262626" w:themeColor="text1" w:themeTint="D9"/>
          <w:sz w:val="18"/>
          <w:szCs w:val="18"/>
        </w:rPr>
      </w:pPr>
      <w:r w:rsidRPr="00982C11">
        <w:rPr>
          <w:rFonts w:ascii="Arial" w:hAnsi="Arial" w:cs="Arial"/>
          <w:b/>
          <w:bCs/>
          <w:color w:val="262626" w:themeColor="text1" w:themeTint="D9"/>
          <w:sz w:val="18"/>
          <w:szCs w:val="18"/>
        </w:rPr>
        <w:t>Over Lab</w:t>
      </w:r>
      <w:r w:rsidR="002F25B6">
        <w:rPr>
          <w:rFonts w:ascii="Arial" w:hAnsi="Arial" w:cs="Arial"/>
          <w:b/>
          <w:bCs/>
          <w:color w:val="262626" w:themeColor="text1" w:themeTint="D9"/>
          <w:sz w:val="18"/>
          <w:szCs w:val="18"/>
        </w:rPr>
        <w:t xml:space="preserve"> </w:t>
      </w:r>
      <w:r w:rsidRPr="00982C11">
        <w:rPr>
          <w:rFonts w:ascii="Arial" w:hAnsi="Arial" w:cs="Arial"/>
          <w:b/>
          <w:bCs/>
          <w:color w:val="262626" w:themeColor="text1" w:themeTint="D9"/>
          <w:sz w:val="18"/>
          <w:szCs w:val="18"/>
        </w:rPr>
        <w:t>Box</w:t>
      </w:r>
    </w:p>
    <w:p w14:paraId="6610066F" w14:textId="23FF31EE" w:rsidR="00AE0215" w:rsidRPr="00AE0215" w:rsidRDefault="00AE0215" w:rsidP="00C25881">
      <w:pPr>
        <w:pStyle w:val="NormalWeb"/>
        <w:spacing w:before="0" w:beforeAutospacing="0" w:after="0" w:afterAutospacing="0"/>
        <w:jc w:val="both"/>
        <w:rPr>
          <w:color w:val="000000" w:themeColor="text1"/>
        </w:rPr>
      </w:pPr>
      <w:proofErr w:type="spellStart"/>
      <w:r w:rsidRPr="00AE0215">
        <w:rPr>
          <w:rFonts w:ascii="Arial" w:hAnsi="Arial" w:cs="Arial"/>
          <w:color w:val="000000" w:themeColor="text1"/>
          <w:sz w:val="18"/>
          <w:szCs w:val="18"/>
        </w:rPr>
        <w:t>Lax</w:t>
      </w:r>
      <w:proofErr w:type="spellEnd"/>
      <w:r w:rsidRPr="00AE0215">
        <w:rPr>
          <w:rFonts w:ascii="Arial" w:hAnsi="Arial" w:cs="Arial"/>
          <w:color w:val="000000" w:themeColor="text1"/>
          <w:sz w:val="18"/>
          <w:szCs w:val="18"/>
        </w:rPr>
        <w:t xml:space="preserve"> Box werd in 2017 opgericht als </w:t>
      </w:r>
      <w:proofErr w:type="spellStart"/>
      <w:r w:rsidRPr="00AE0215">
        <w:rPr>
          <w:rFonts w:ascii="Arial" w:hAnsi="Arial" w:cs="Arial"/>
          <w:color w:val="000000" w:themeColor="text1"/>
          <w:sz w:val="18"/>
          <w:szCs w:val="18"/>
        </w:rPr>
        <w:t>start-up</w:t>
      </w:r>
      <w:proofErr w:type="spellEnd"/>
      <w:r w:rsidRPr="00AE0215">
        <w:rPr>
          <w:rFonts w:ascii="Arial" w:hAnsi="Arial" w:cs="Arial"/>
          <w:color w:val="000000" w:themeColor="text1"/>
          <w:sz w:val="18"/>
          <w:szCs w:val="18"/>
        </w:rPr>
        <w:t xml:space="preserve"> studio en investeringspoot van </w:t>
      </w:r>
      <w:proofErr w:type="spellStart"/>
      <w:r w:rsidRPr="00AE0215">
        <w:rPr>
          <w:rFonts w:ascii="Arial" w:hAnsi="Arial" w:cs="Arial"/>
          <w:color w:val="000000" w:themeColor="text1"/>
          <w:sz w:val="18"/>
          <w:szCs w:val="18"/>
        </w:rPr>
        <w:t>D’Ieteren</w:t>
      </w:r>
      <w:proofErr w:type="spellEnd"/>
      <w:r w:rsidRPr="00AE0215">
        <w:rPr>
          <w:rFonts w:ascii="Arial" w:hAnsi="Arial" w:cs="Arial"/>
          <w:color w:val="000000" w:themeColor="text1"/>
          <w:sz w:val="18"/>
          <w:szCs w:val="18"/>
        </w:rPr>
        <w:t xml:space="preserve"> Auto in nieuwe mobiliteit. </w:t>
      </w:r>
      <w:r w:rsidR="002F25B6">
        <w:rPr>
          <w:rFonts w:ascii="Arial" w:hAnsi="Arial" w:cs="Arial"/>
          <w:color w:val="000000" w:themeColor="text1"/>
          <w:sz w:val="18"/>
          <w:szCs w:val="18"/>
        </w:rPr>
        <w:t xml:space="preserve">Lab Box ziet het als zijn missie </w:t>
      </w:r>
      <w:r w:rsidRPr="00AE0215">
        <w:rPr>
          <w:rFonts w:ascii="Arial" w:hAnsi="Arial" w:cs="Arial"/>
          <w:color w:val="000000" w:themeColor="text1"/>
          <w:sz w:val="18"/>
          <w:szCs w:val="18"/>
        </w:rPr>
        <w:t>om de mobiliteit van mensen en goederen te verbeteren op een schaalbare en omvangrijke manier, met België als testmarkt en Europa als speelplaats. Lab Box bouwt de mobiliteitstools van morgen en inspireert mensen om anders te bewegen in steden en daarbuiten. H</w:t>
      </w:r>
      <w:r w:rsidR="002F25B6">
        <w:rPr>
          <w:rFonts w:ascii="Arial" w:hAnsi="Arial" w:cs="Arial"/>
          <w:color w:val="000000" w:themeColor="text1"/>
          <w:sz w:val="18"/>
          <w:szCs w:val="18"/>
        </w:rPr>
        <w:t xml:space="preserve">et </w:t>
      </w:r>
      <w:r w:rsidRPr="00AE0215">
        <w:rPr>
          <w:rFonts w:ascii="Arial" w:hAnsi="Arial" w:cs="Arial"/>
          <w:color w:val="000000" w:themeColor="text1"/>
          <w:sz w:val="18"/>
          <w:szCs w:val="18"/>
        </w:rPr>
        <w:t xml:space="preserve">portfolio </w:t>
      </w:r>
      <w:r w:rsidR="002F25B6">
        <w:rPr>
          <w:rFonts w:ascii="Arial" w:hAnsi="Arial" w:cs="Arial"/>
          <w:color w:val="000000" w:themeColor="text1"/>
          <w:sz w:val="18"/>
          <w:szCs w:val="18"/>
        </w:rPr>
        <w:t xml:space="preserve">van </w:t>
      </w:r>
      <w:r w:rsidR="002F25B6" w:rsidRPr="00AE0215">
        <w:rPr>
          <w:rFonts w:ascii="Arial" w:hAnsi="Arial" w:cs="Arial"/>
          <w:color w:val="000000" w:themeColor="text1"/>
          <w:sz w:val="18"/>
          <w:szCs w:val="18"/>
        </w:rPr>
        <w:t xml:space="preserve">Lab Box </w:t>
      </w:r>
      <w:r w:rsidRPr="00AE0215">
        <w:rPr>
          <w:rFonts w:ascii="Arial" w:hAnsi="Arial" w:cs="Arial"/>
          <w:color w:val="000000" w:themeColor="text1"/>
          <w:sz w:val="18"/>
          <w:szCs w:val="18"/>
        </w:rPr>
        <w:t>bestaat</w:t>
      </w:r>
      <w:r w:rsidR="008707D4">
        <w:rPr>
          <w:rFonts w:ascii="Arial" w:hAnsi="Arial" w:cs="Arial"/>
          <w:color w:val="000000" w:themeColor="text1"/>
          <w:sz w:val="18"/>
          <w:szCs w:val="18"/>
        </w:rPr>
        <w:t xml:space="preserve"> </w:t>
      </w:r>
      <w:r w:rsidRPr="00AE0215">
        <w:rPr>
          <w:rFonts w:ascii="Arial" w:hAnsi="Arial" w:cs="Arial"/>
          <w:color w:val="000000" w:themeColor="text1"/>
          <w:sz w:val="18"/>
          <w:szCs w:val="18"/>
        </w:rPr>
        <w:t xml:space="preserve">momenteel uit acht bedrijven actief in de mobiliteitsector, gaande van een </w:t>
      </w:r>
      <w:proofErr w:type="spellStart"/>
      <w:r w:rsidRPr="00AE0215">
        <w:rPr>
          <w:rFonts w:ascii="Arial" w:hAnsi="Arial" w:cs="Arial"/>
          <w:color w:val="000000" w:themeColor="text1"/>
          <w:sz w:val="18"/>
          <w:szCs w:val="18"/>
        </w:rPr>
        <w:t>MaaS</w:t>
      </w:r>
      <w:proofErr w:type="spellEnd"/>
      <w:r w:rsidR="002F25B6">
        <w:rPr>
          <w:rFonts w:ascii="Arial" w:hAnsi="Arial" w:cs="Arial"/>
          <w:color w:val="000000" w:themeColor="text1"/>
          <w:sz w:val="18"/>
          <w:szCs w:val="18"/>
        </w:rPr>
        <w:t>-</w:t>
      </w:r>
      <w:r w:rsidRPr="00AE0215">
        <w:rPr>
          <w:rFonts w:ascii="Arial" w:hAnsi="Arial" w:cs="Arial"/>
          <w:color w:val="000000" w:themeColor="text1"/>
          <w:sz w:val="18"/>
          <w:szCs w:val="18"/>
        </w:rPr>
        <w:t>platform over autonome mobiliteit tot autodelen.</w:t>
      </w:r>
    </w:p>
    <w:p w14:paraId="05387125" w14:textId="77777777" w:rsidR="00111FE5" w:rsidRPr="00982C11" w:rsidRDefault="00111FE5" w:rsidP="002C1413">
      <w:pPr>
        <w:jc w:val="both"/>
        <w:rPr>
          <w:rFonts w:ascii="Arial" w:hAnsi="Arial" w:cs="Arial"/>
          <w:color w:val="262626" w:themeColor="text1" w:themeTint="D9"/>
          <w:sz w:val="18"/>
          <w:szCs w:val="18"/>
        </w:rPr>
      </w:pPr>
    </w:p>
    <w:p w14:paraId="61594E77" w14:textId="77777777" w:rsidR="003D7BBE" w:rsidRPr="00982C11" w:rsidRDefault="003D7BBE" w:rsidP="002C1413">
      <w:pPr>
        <w:jc w:val="both"/>
        <w:rPr>
          <w:rFonts w:ascii="Arial" w:eastAsia="Calibri" w:hAnsi="Arial" w:cs="Arial"/>
          <w:b/>
          <w:color w:val="262626" w:themeColor="text1" w:themeTint="D9"/>
          <w:sz w:val="18"/>
          <w:szCs w:val="18"/>
        </w:rPr>
      </w:pPr>
    </w:p>
    <w:p w14:paraId="12ACB7AC" w14:textId="22A4CEF9" w:rsidR="003D7BBE" w:rsidRPr="00436CE6" w:rsidRDefault="002C1413" w:rsidP="002C1413">
      <w:pPr>
        <w:jc w:val="both"/>
        <w:rPr>
          <w:rFonts w:ascii="Arial" w:hAnsi="Arial" w:cs="Arial"/>
          <w:b/>
          <w:color w:val="262626" w:themeColor="text1" w:themeTint="D9"/>
          <w:sz w:val="18"/>
          <w:szCs w:val="18"/>
        </w:rPr>
      </w:pPr>
      <w:r w:rsidRPr="00436CE6">
        <w:rPr>
          <w:rFonts w:ascii="Arial" w:eastAsia="Calibri" w:hAnsi="Arial" w:cs="Arial"/>
          <w:b/>
          <w:color w:val="262626" w:themeColor="text1" w:themeTint="D9"/>
          <w:sz w:val="18"/>
          <w:szCs w:val="18"/>
        </w:rPr>
        <w:t>Perscontacten</w:t>
      </w:r>
    </w:p>
    <w:p w14:paraId="25820FA0" w14:textId="77777777" w:rsidR="004A308B" w:rsidRPr="00436CE6" w:rsidRDefault="004A308B" w:rsidP="004A308B">
      <w:pPr>
        <w:jc w:val="both"/>
        <w:rPr>
          <w:rFonts w:ascii="Arial" w:eastAsia="Calibri" w:hAnsi="Arial" w:cs="Arial"/>
          <w:b/>
          <w:color w:val="262626" w:themeColor="text1" w:themeTint="D9"/>
          <w:sz w:val="18"/>
          <w:szCs w:val="18"/>
        </w:rPr>
      </w:pPr>
    </w:p>
    <w:p w14:paraId="099E312A" w14:textId="77777777" w:rsidR="004A308B" w:rsidRPr="00436CE6" w:rsidRDefault="004A308B" w:rsidP="004A308B">
      <w:pPr>
        <w:jc w:val="both"/>
        <w:rPr>
          <w:rFonts w:ascii="Arial" w:eastAsia="Calibri" w:hAnsi="Arial" w:cs="Arial"/>
          <w:color w:val="000000" w:themeColor="text1"/>
          <w:sz w:val="18"/>
          <w:szCs w:val="18"/>
        </w:rPr>
      </w:pPr>
      <w:proofErr w:type="spellStart"/>
      <w:r w:rsidRPr="00436CE6">
        <w:rPr>
          <w:rFonts w:ascii="Arial" w:hAnsi="Arial"/>
          <w:b/>
          <w:color w:val="000000" w:themeColor="text1"/>
          <w:sz w:val="18"/>
        </w:rPr>
        <w:t>Skipr</w:t>
      </w:r>
      <w:proofErr w:type="spellEnd"/>
    </w:p>
    <w:p w14:paraId="28BD41A0" w14:textId="755F0B0E" w:rsidR="004A308B" w:rsidRPr="00436CE6" w:rsidRDefault="004A308B" w:rsidP="004A308B">
      <w:pPr>
        <w:pStyle w:val="NormalWeb"/>
        <w:spacing w:before="0" w:beforeAutospacing="0" w:after="0" w:afterAutospacing="0"/>
        <w:rPr>
          <w:rFonts w:ascii="Arial" w:hAnsi="Arial" w:cs="Arial"/>
          <w:color w:val="000000" w:themeColor="text1"/>
          <w:sz w:val="18"/>
          <w:szCs w:val="18"/>
        </w:rPr>
      </w:pPr>
      <w:r w:rsidRPr="00436CE6">
        <w:rPr>
          <w:rFonts w:ascii="Arial" w:hAnsi="Arial" w:cs="Arial"/>
          <w:color w:val="000000" w:themeColor="text1"/>
          <w:sz w:val="18"/>
          <w:szCs w:val="18"/>
        </w:rPr>
        <w:t xml:space="preserve">Alexis </w:t>
      </w:r>
      <w:proofErr w:type="spellStart"/>
      <w:r w:rsidRPr="00436CE6">
        <w:rPr>
          <w:rFonts w:ascii="Arial" w:hAnsi="Arial" w:cs="Arial"/>
          <w:color w:val="000000" w:themeColor="text1"/>
          <w:sz w:val="18"/>
          <w:szCs w:val="18"/>
        </w:rPr>
        <w:t>Bracke</w:t>
      </w:r>
      <w:proofErr w:type="spellEnd"/>
      <w:r w:rsidRPr="00436CE6">
        <w:rPr>
          <w:rFonts w:ascii="Arial" w:hAnsi="Arial" w:cs="Arial"/>
          <w:color w:val="000000" w:themeColor="text1"/>
          <w:sz w:val="18"/>
          <w:szCs w:val="18"/>
        </w:rPr>
        <w:t xml:space="preserve">, +32 473 63 48 20, </w:t>
      </w:r>
      <w:hyperlink r:id="rId16" w:history="1">
        <w:r w:rsidRPr="00436CE6">
          <w:rPr>
            <w:rStyle w:val="Hyperlink"/>
            <w:rFonts w:ascii="Arial" w:hAnsi="Arial" w:cs="Arial"/>
            <w:color w:val="000000" w:themeColor="text1"/>
            <w:sz w:val="18"/>
            <w:szCs w:val="18"/>
          </w:rPr>
          <w:t>alexis@talkie.be</w:t>
        </w:r>
      </w:hyperlink>
    </w:p>
    <w:p w14:paraId="7F8B6B6A" w14:textId="102B2DA3" w:rsidR="004A308B" w:rsidRPr="00436CE6" w:rsidRDefault="004A308B" w:rsidP="004A308B">
      <w:pPr>
        <w:pStyle w:val="NormalWeb"/>
        <w:spacing w:before="0" w:beforeAutospacing="0" w:after="0" w:afterAutospacing="0"/>
        <w:rPr>
          <w:i/>
          <w:iCs/>
          <w:color w:val="000000" w:themeColor="text1"/>
          <w:u w:val="single"/>
        </w:rPr>
      </w:pPr>
      <w:proofErr w:type="gramStart"/>
      <w:r w:rsidRPr="00436CE6">
        <w:rPr>
          <w:rFonts w:ascii="Arial" w:hAnsi="Arial" w:cs="Arial"/>
          <w:i/>
          <w:iCs/>
          <w:color w:val="000000" w:themeColor="text1"/>
          <w:sz w:val="18"/>
          <w:szCs w:val="18"/>
          <w:u w:val="single"/>
        </w:rPr>
        <w:t>skipr.co</w:t>
      </w:r>
      <w:proofErr w:type="gramEnd"/>
    </w:p>
    <w:p w14:paraId="4BF925B6" w14:textId="77777777" w:rsidR="004A308B" w:rsidRPr="00982C11" w:rsidRDefault="004A308B" w:rsidP="002C1413">
      <w:pPr>
        <w:jc w:val="both"/>
        <w:rPr>
          <w:rFonts w:ascii="Arial" w:hAnsi="Arial" w:cs="Arial"/>
          <w:b/>
          <w:color w:val="262626" w:themeColor="text1" w:themeTint="D9"/>
          <w:sz w:val="18"/>
          <w:szCs w:val="18"/>
        </w:rPr>
      </w:pPr>
    </w:p>
    <w:p w14:paraId="070EF616" w14:textId="77777777" w:rsidR="003D7BBE" w:rsidRPr="00982C11" w:rsidRDefault="003D7BBE" w:rsidP="002C1413">
      <w:pPr>
        <w:tabs>
          <w:tab w:val="left" w:pos="8640"/>
        </w:tabs>
        <w:adjustRightInd w:val="0"/>
        <w:jc w:val="both"/>
        <w:rPr>
          <w:rFonts w:ascii="Arial" w:hAnsi="Arial" w:cs="Arial"/>
          <w:color w:val="262626" w:themeColor="text1" w:themeTint="D9"/>
          <w:sz w:val="18"/>
          <w:szCs w:val="18"/>
        </w:rPr>
      </w:pPr>
      <w:r w:rsidRPr="00982C11">
        <w:rPr>
          <w:rFonts w:ascii="Arial" w:hAnsi="Arial" w:cs="Arial"/>
          <w:b/>
          <w:color w:val="262626" w:themeColor="text1" w:themeTint="D9"/>
          <w:sz w:val="18"/>
          <w:szCs w:val="18"/>
        </w:rPr>
        <w:t>Belfius Bank &amp;</w:t>
      </w:r>
      <w:r w:rsidR="002C1413" w:rsidRPr="00982C11">
        <w:rPr>
          <w:rFonts w:ascii="Arial" w:hAnsi="Arial" w:cs="Arial"/>
          <w:b/>
          <w:color w:val="262626" w:themeColor="text1" w:themeTint="D9"/>
          <w:sz w:val="18"/>
          <w:szCs w:val="18"/>
        </w:rPr>
        <w:t xml:space="preserve"> Verzekeringen</w:t>
      </w:r>
    </w:p>
    <w:p w14:paraId="64037119" w14:textId="71C56297" w:rsidR="003D7BBE" w:rsidRPr="002B4F4A" w:rsidRDefault="003D7BBE" w:rsidP="002C1413">
      <w:pPr>
        <w:jc w:val="both"/>
        <w:rPr>
          <w:rFonts w:ascii="Arial" w:hAnsi="Arial" w:cs="Arial"/>
          <w:color w:val="262626" w:themeColor="text1" w:themeTint="D9"/>
          <w:sz w:val="18"/>
          <w:szCs w:val="18"/>
          <w:lang w:val="en-US"/>
        </w:rPr>
      </w:pPr>
      <w:r w:rsidRPr="002B4F4A">
        <w:rPr>
          <w:rFonts w:ascii="Arial" w:hAnsi="Arial" w:cs="Arial"/>
          <w:color w:val="262626" w:themeColor="text1" w:themeTint="D9"/>
          <w:sz w:val="18"/>
          <w:szCs w:val="18"/>
          <w:lang w:val="en-US"/>
        </w:rPr>
        <w:t xml:space="preserve">Ulrike </w:t>
      </w:r>
      <w:proofErr w:type="spellStart"/>
      <w:r w:rsidRPr="002B4F4A">
        <w:rPr>
          <w:rFonts w:ascii="Arial" w:hAnsi="Arial" w:cs="Arial"/>
          <w:color w:val="262626" w:themeColor="text1" w:themeTint="D9"/>
          <w:sz w:val="18"/>
          <w:szCs w:val="18"/>
          <w:lang w:val="en-US"/>
        </w:rPr>
        <w:t>Pommée</w:t>
      </w:r>
      <w:proofErr w:type="spellEnd"/>
      <w:r w:rsidRPr="002B4F4A">
        <w:rPr>
          <w:rFonts w:ascii="Arial" w:hAnsi="Arial" w:cs="Arial"/>
          <w:color w:val="262626" w:themeColor="text1" w:themeTint="D9"/>
          <w:sz w:val="18"/>
          <w:szCs w:val="18"/>
          <w:lang w:val="en-US"/>
        </w:rPr>
        <w:t xml:space="preserve">, </w:t>
      </w:r>
      <w:r w:rsidR="008E5BDE" w:rsidRPr="002B4F4A">
        <w:rPr>
          <w:rFonts w:ascii="Arial" w:hAnsi="Arial" w:cs="Arial"/>
          <w:color w:val="262626" w:themeColor="text1" w:themeTint="D9"/>
          <w:sz w:val="18"/>
          <w:szCs w:val="18"/>
          <w:lang w:val="en-US"/>
        </w:rPr>
        <w:t>+ 32 495 18 35 17,</w:t>
      </w:r>
      <w:r w:rsidRPr="002B4F4A">
        <w:rPr>
          <w:rFonts w:ascii="Arial" w:hAnsi="Arial" w:cs="Arial"/>
          <w:color w:val="262626" w:themeColor="text1" w:themeTint="D9"/>
          <w:sz w:val="18"/>
          <w:szCs w:val="18"/>
          <w:lang w:val="en-US"/>
        </w:rPr>
        <w:t xml:space="preserve"> </w:t>
      </w:r>
      <w:hyperlink r:id="rId17" w:history="1">
        <w:r w:rsidRPr="002B4F4A">
          <w:rPr>
            <w:rStyle w:val="Hyperlink"/>
            <w:rFonts w:ascii="Arial" w:hAnsi="Arial" w:cs="Arial"/>
            <w:i/>
            <w:color w:val="262626" w:themeColor="text1" w:themeTint="D9"/>
            <w:sz w:val="18"/>
            <w:szCs w:val="18"/>
            <w:lang w:val="en-US"/>
          </w:rPr>
          <w:t>ulrike.pommee@belfius.be</w:t>
        </w:r>
      </w:hyperlink>
      <w:r w:rsidRPr="002B4F4A">
        <w:rPr>
          <w:rStyle w:val="Hyperlink"/>
          <w:rFonts w:ascii="Arial" w:hAnsi="Arial" w:cs="Arial"/>
          <w:color w:val="262626" w:themeColor="text1" w:themeTint="D9"/>
          <w:sz w:val="18"/>
          <w:szCs w:val="18"/>
          <w:u w:val="none"/>
          <w:lang w:val="en-US"/>
        </w:rPr>
        <w:t xml:space="preserve"> o</w:t>
      </w:r>
      <w:r w:rsidR="002C1413" w:rsidRPr="002B4F4A">
        <w:rPr>
          <w:rStyle w:val="Hyperlink"/>
          <w:rFonts w:ascii="Arial" w:hAnsi="Arial" w:cs="Arial"/>
          <w:color w:val="262626" w:themeColor="text1" w:themeTint="D9"/>
          <w:sz w:val="18"/>
          <w:szCs w:val="18"/>
          <w:u w:val="none"/>
          <w:lang w:val="en-US"/>
        </w:rPr>
        <w:t>f</w:t>
      </w:r>
      <w:r w:rsidRPr="002B4F4A">
        <w:rPr>
          <w:rStyle w:val="Hyperlink"/>
          <w:rFonts w:ascii="Arial" w:hAnsi="Arial" w:cs="Arial"/>
          <w:color w:val="262626" w:themeColor="text1" w:themeTint="D9"/>
          <w:sz w:val="18"/>
          <w:szCs w:val="18"/>
          <w:u w:val="none"/>
          <w:lang w:val="en-US"/>
        </w:rPr>
        <w:t xml:space="preserve"> </w:t>
      </w:r>
      <w:r w:rsidRPr="002B4F4A">
        <w:rPr>
          <w:rFonts w:ascii="Arial" w:hAnsi="Arial" w:cs="Arial"/>
          <w:color w:val="262626" w:themeColor="text1" w:themeTint="D9"/>
          <w:sz w:val="18"/>
          <w:szCs w:val="18"/>
          <w:lang w:val="en-US"/>
        </w:rPr>
        <w:t xml:space="preserve"> </w:t>
      </w:r>
      <w:hyperlink r:id="rId18" w:history="1">
        <w:r w:rsidRPr="002B4F4A">
          <w:rPr>
            <w:rStyle w:val="Hyperlink"/>
            <w:rFonts w:ascii="Arial" w:hAnsi="Arial" w:cs="Arial"/>
            <w:i/>
            <w:color w:val="262626" w:themeColor="text1" w:themeTint="D9"/>
            <w:sz w:val="18"/>
            <w:szCs w:val="18"/>
            <w:lang w:val="en-US"/>
          </w:rPr>
          <w:t>press@belfius.be</w:t>
        </w:r>
      </w:hyperlink>
    </w:p>
    <w:p w14:paraId="7316B461" w14:textId="6729C044" w:rsidR="00C86AF7" w:rsidRPr="00C25881" w:rsidRDefault="00C25881" w:rsidP="00C86AF7">
      <w:pPr>
        <w:pStyle w:val="Default"/>
        <w:jc w:val="both"/>
        <w:rPr>
          <w:i/>
          <w:color w:val="262626" w:themeColor="text1" w:themeTint="D9"/>
          <w:sz w:val="20"/>
          <w:szCs w:val="20"/>
          <w:lang w:val="en-US"/>
        </w:rPr>
      </w:pPr>
      <w:hyperlink r:id="rId19" w:history="1">
        <w:r w:rsidR="00C86AF7" w:rsidRPr="00C25881">
          <w:rPr>
            <w:rStyle w:val="Hyperlink"/>
            <w:i/>
            <w:color w:val="262626" w:themeColor="text1" w:themeTint="D9"/>
            <w:sz w:val="18"/>
            <w:szCs w:val="18"/>
            <w:lang w:val="en-US"/>
          </w:rPr>
          <w:t>belfius.be</w:t>
        </w:r>
      </w:hyperlink>
    </w:p>
    <w:p w14:paraId="4B198EB7" w14:textId="77777777" w:rsidR="004A308B" w:rsidRPr="00436CE6" w:rsidRDefault="004A308B" w:rsidP="004A308B">
      <w:pPr>
        <w:jc w:val="both"/>
        <w:rPr>
          <w:rFonts w:ascii="Arial" w:eastAsia="Calibri" w:hAnsi="Arial" w:cs="Arial"/>
          <w:color w:val="000000" w:themeColor="text1"/>
          <w:sz w:val="18"/>
          <w:szCs w:val="18"/>
          <w:lang w:val="en-US"/>
        </w:rPr>
      </w:pPr>
    </w:p>
    <w:p w14:paraId="2E84D953" w14:textId="77777777" w:rsidR="004A308B" w:rsidRPr="00436CE6" w:rsidRDefault="004A308B" w:rsidP="004A308B">
      <w:pPr>
        <w:jc w:val="both"/>
        <w:rPr>
          <w:rFonts w:ascii="Arial" w:hAnsi="Arial"/>
          <w:b/>
          <w:color w:val="000000" w:themeColor="text1"/>
          <w:sz w:val="18"/>
          <w:lang w:val="en-US"/>
        </w:rPr>
      </w:pPr>
      <w:r w:rsidRPr="00436CE6">
        <w:rPr>
          <w:rFonts w:ascii="Arial" w:hAnsi="Arial"/>
          <w:b/>
          <w:color w:val="000000" w:themeColor="text1"/>
          <w:sz w:val="18"/>
          <w:lang w:val="en-US"/>
        </w:rPr>
        <w:t>Lab Box</w:t>
      </w:r>
    </w:p>
    <w:p w14:paraId="32FB87A2" w14:textId="49C00587" w:rsidR="004A308B" w:rsidRPr="004A308B" w:rsidRDefault="004A308B" w:rsidP="004A308B">
      <w:pPr>
        <w:pStyle w:val="NormalWeb"/>
        <w:spacing w:before="0" w:beforeAutospacing="0" w:after="0" w:afterAutospacing="0"/>
        <w:rPr>
          <w:color w:val="000000" w:themeColor="text1"/>
          <w:lang w:val="en-US"/>
        </w:rPr>
      </w:pPr>
      <w:r w:rsidRPr="004A308B">
        <w:rPr>
          <w:rFonts w:ascii="Arial" w:hAnsi="Arial" w:cs="Arial"/>
          <w:color w:val="000000" w:themeColor="text1"/>
          <w:sz w:val="18"/>
          <w:szCs w:val="18"/>
          <w:lang w:val="en-US"/>
        </w:rPr>
        <w:t xml:space="preserve">Alexis </w:t>
      </w:r>
      <w:proofErr w:type="spellStart"/>
      <w:r w:rsidRPr="004A308B">
        <w:rPr>
          <w:rFonts w:ascii="Arial" w:hAnsi="Arial" w:cs="Arial"/>
          <w:color w:val="000000" w:themeColor="text1"/>
          <w:sz w:val="18"/>
          <w:szCs w:val="18"/>
          <w:lang w:val="en-US"/>
        </w:rPr>
        <w:t>Bracke</w:t>
      </w:r>
      <w:proofErr w:type="spellEnd"/>
      <w:r w:rsidRPr="004A308B">
        <w:rPr>
          <w:rFonts w:ascii="Arial" w:hAnsi="Arial" w:cs="Arial"/>
          <w:color w:val="000000" w:themeColor="text1"/>
          <w:sz w:val="18"/>
          <w:szCs w:val="18"/>
          <w:lang w:val="en-US"/>
        </w:rPr>
        <w:t xml:space="preserve">, +32 473 63 48 20, </w:t>
      </w:r>
      <w:hyperlink r:id="rId20" w:history="1">
        <w:r w:rsidRPr="004A308B">
          <w:rPr>
            <w:rStyle w:val="Hyperlink"/>
            <w:rFonts w:ascii="Arial" w:hAnsi="Arial" w:cs="Arial"/>
            <w:color w:val="000000" w:themeColor="text1"/>
            <w:sz w:val="18"/>
            <w:szCs w:val="18"/>
            <w:lang w:val="en-US"/>
          </w:rPr>
          <w:t>alexis@talkie.be</w:t>
        </w:r>
      </w:hyperlink>
    </w:p>
    <w:p w14:paraId="768F1117" w14:textId="21635761" w:rsidR="004A308B" w:rsidRPr="00C25881" w:rsidRDefault="00C25881" w:rsidP="004A308B">
      <w:pPr>
        <w:pStyle w:val="NormalWeb"/>
        <w:spacing w:before="0" w:beforeAutospacing="0" w:after="0" w:afterAutospacing="0"/>
        <w:rPr>
          <w:i/>
          <w:color w:val="000000" w:themeColor="text1"/>
          <w:lang w:val="en-US"/>
        </w:rPr>
      </w:pPr>
      <w:hyperlink r:id="rId21" w:history="1">
        <w:r w:rsidR="004A308B" w:rsidRPr="00C25881">
          <w:rPr>
            <w:rStyle w:val="Hyperlink"/>
            <w:rFonts w:ascii="Arial" w:hAnsi="Arial" w:cs="Arial"/>
            <w:i/>
            <w:color w:val="000000" w:themeColor="text1"/>
            <w:sz w:val="18"/>
            <w:szCs w:val="18"/>
            <w:lang w:val="en-US"/>
          </w:rPr>
          <w:t>lab-box.com</w:t>
        </w:r>
      </w:hyperlink>
    </w:p>
    <w:p w14:paraId="41478567" w14:textId="69BB96AB" w:rsidR="00D70710" w:rsidRPr="00511B92" w:rsidRDefault="00D70710" w:rsidP="004A308B">
      <w:pPr>
        <w:jc w:val="both"/>
        <w:rPr>
          <w:rFonts w:ascii="Arial" w:hAnsi="Arial" w:cs="Arial"/>
          <w:b/>
          <w:color w:val="262626" w:themeColor="text1" w:themeTint="D9"/>
          <w:sz w:val="18"/>
          <w:szCs w:val="18"/>
          <w:lang w:val="en-US"/>
        </w:rPr>
      </w:pPr>
    </w:p>
    <w:sectPr w:rsidR="00D70710" w:rsidRPr="00511B92" w:rsidSect="00700860">
      <w:headerReference w:type="even" r:id="rId22"/>
      <w:headerReference w:type="default" r:id="rId23"/>
      <w:footerReference w:type="even" r:id="rId24"/>
      <w:footerReference w:type="default" r:id="rId25"/>
      <w:headerReference w:type="first" r:id="rId26"/>
      <w:footerReference w:type="first" r:id="rId27"/>
      <w:pgSz w:w="11900" w:h="16840"/>
      <w:pgMar w:top="1701"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102B" w14:textId="77777777" w:rsidR="006A0708" w:rsidRDefault="006A0708" w:rsidP="00EF2B1B">
      <w:r>
        <w:separator/>
      </w:r>
    </w:p>
  </w:endnote>
  <w:endnote w:type="continuationSeparator" w:id="0">
    <w:p w14:paraId="433D8EB5" w14:textId="77777777" w:rsidR="006A0708" w:rsidRDefault="006A0708" w:rsidP="00EF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lfiusAlternative-Bold">
    <w:altName w:val="Calibri"/>
    <w:panose1 w:val="00000000000000000000"/>
    <w:charset w:val="00"/>
    <w:family w:val="swiss"/>
    <w:notTrueType/>
    <w:pitch w:val="default"/>
    <w:sig w:usb0="00000003" w:usb1="00000000" w:usb2="00000000" w:usb3="00000000" w:csb0="00000001" w:csb1="00000000"/>
  </w:font>
  <w:font w:name="Roboto">
    <w:panose1 w:val="00000000000000000000"/>
    <w:charset w:val="00"/>
    <w:family w:val="auto"/>
    <w:pitch w:val="variable"/>
    <w:sig w:usb0="E00002EF" w:usb1="4800205B" w:usb2="14A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6C96" w14:textId="77777777" w:rsidR="00C25881" w:rsidRDefault="00C25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2F761" w14:textId="77777777" w:rsidR="00C25881" w:rsidRDefault="00C25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4E54" w14:textId="77777777" w:rsidR="00C25881" w:rsidRDefault="00C2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DA316" w14:textId="77777777" w:rsidR="006A0708" w:rsidRDefault="006A0708" w:rsidP="00EF2B1B">
      <w:r>
        <w:separator/>
      </w:r>
    </w:p>
  </w:footnote>
  <w:footnote w:type="continuationSeparator" w:id="0">
    <w:p w14:paraId="7329ACBA" w14:textId="77777777" w:rsidR="006A0708" w:rsidRDefault="006A0708" w:rsidP="00EF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8171" w14:textId="77777777" w:rsidR="00C25881" w:rsidRDefault="00C25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12EF" w14:textId="77777777" w:rsidR="00C25881" w:rsidRDefault="00C25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B004" w14:textId="1E342E9D" w:rsidR="006A0708" w:rsidRDefault="00C25881" w:rsidP="00F16C7D">
    <w:pPr>
      <w:pStyle w:val="Header"/>
      <w:ind w:left="3600"/>
    </w:pPr>
    <w:r>
      <w:t xml:space="preserve">                                           </w:t>
    </w:r>
    <w:bookmarkStart w:id="0" w:name="_GoBack"/>
    <w:bookmarkEnd w:id="0"/>
    <w:r w:rsidR="006A0708">
      <w:rPr>
        <w:rFonts w:ascii="Roboto" w:hAnsi="Roboto"/>
        <w:noProof/>
        <w:color w:val="2962FF"/>
        <w:lang w:eastAsia="ko-KR" w:bidi="ar-SA"/>
      </w:rPr>
      <w:drawing>
        <wp:inline distT="0" distB="0" distL="0" distR="0" wp14:anchorId="56308B54" wp14:editId="15EABFFB">
          <wp:extent cx="742950" cy="742950"/>
          <wp:effectExtent l="0" t="0" r="0" b="0"/>
          <wp:docPr id="6" name="Picture 2" descr="Lab Box | LinkedIn">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 Box | LinkedI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t xml:space="preserve">   </w:t>
    </w:r>
    <w:r w:rsidR="006A0708">
      <w:t xml:space="preserve">      </w:t>
    </w:r>
    <w:r w:rsidR="006A0708">
      <w:rPr>
        <w:noProof/>
        <w:lang w:eastAsia="ko-KR" w:bidi="ar-SA"/>
      </w:rPr>
      <w:drawing>
        <wp:inline distT="0" distB="0" distL="0" distR="0" wp14:anchorId="63CA3D39" wp14:editId="43F4C7B6">
          <wp:extent cx="711200" cy="71120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B-Skipr_StraightSquareIcon.png"/>
                  <pic:cNvPicPr/>
                </pic:nvPicPr>
                <pic:blipFill>
                  <a:blip r:embed="rId3">
                    <a:extLst>
                      <a:ext uri="{28A0092B-C50C-407E-A947-70E740481C1C}">
                        <a14:useLocalDpi xmlns:a14="http://schemas.microsoft.com/office/drawing/2010/main" val="0"/>
                      </a:ext>
                    </a:extLst>
                  </a:blip>
                  <a:stretch>
                    <a:fillRect/>
                  </a:stretch>
                </pic:blipFill>
                <pic:spPr>
                  <a:xfrm>
                    <a:off x="0" y="0"/>
                    <a:ext cx="713933" cy="713933"/>
                  </a:xfrm>
                  <a:prstGeom prst="rect">
                    <a:avLst/>
                  </a:prstGeom>
                </pic:spPr>
              </pic:pic>
            </a:graphicData>
          </a:graphic>
        </wp:inline>
      </w:drawing>
    </w:r>
    <w:r w:rsidR="006A0708">
      <w:rPr>
        <w:noProof/>
        <w:lang w:eastAsia="ko-KR" w:bidi="ar-SA"/>
      </w:rPr>
      <w:drawing>
        <wp:anchor distT="0" distB="0" distL="114300" distR="114300" simplePos="0" relativeHeight="251657728" behindDoc="1" locked="0" layoutInCell="1" allowOverlap="1" wp14:anchorId="70BD12DA" wp14:editId="3B51DBDD">
          <wp:simplePos x="0" y="0"/>
          <wp:positionH relativeFrom="column">
            <wp:posOffset>-908685</wp:posOffset>
          </wp:positionH>
          <wp:positionV relativeFrom="paragraph">
            <wp:posOffset>-478155</wp:posOffset>
          </wp:positionV>
          <wp:extent cx="7592060" cy="10744200"/>
          <wp:effectExtent l="0" t="0" r="8890" b="0"/>
          <wp:wrapNone/>
          <wp:docPr id="20" name="Picture 20" descr="BG_press_release_basic-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G_press_release_basic-n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C5A26" w14:textId="77777777" w:rsidR="006A0708" w:rsidRDefault="006A0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8216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4085A28"/>
    <w:lvl w:ilvl="0">
      <w:numFmt w:val="bullet"/>
      <w:lvlText w:val="*"/>
      <w:lvlJc w:val="left"/>
    </w:lvl>
  </w:abstractNum>
  <w:abstractNum w:abstractNumId="2" w15:restartNumberingAfterBreak="0">
    <w:nsid w:val="0B266053"/>
    <w:multiLevelType w:val="hybridMultilevel"/>
    <w:tmpl w:val="6F4C41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3651"/>
    <w:multiLevelType w:val="hybridMultilevel"/>
    <w:tmpl w:val="189807C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5A51F4"/>
    <w:multiLevelType w:val="hybridMultilevel"/>
    <w:tmpl w:val="9086021E"/>
    <w:lvl w:ilvl="0" w:tplc="B72C9F24">
      <w:start w:val="1"/>
      <w:numFmt w:val="bullet"/>
      <w:lvlText w:val=""/>
      <w:lvlJc w:val="left"/>
      <w:pPr>
        <w:ind w:left="720" w:hanging="360"/>
      </w:pPr>
      <w:rPr>
        <w:rFonts w:ascii="Symbol" w:hAnsi="Symbol" w:hint="default"/>
        <w:color w:val="C60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9431A"/>
    <w:multiLevelType w:val="hybridMultilevel"/>
    <w:tmpl w:val="13FE4A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456BCA"/>
    <w:multiLevelType w:val="hybridMultilevel"/>
    <w:tmpl w:val="E7E25D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3FF4"/>
    <w:multiLevelType w:val="hybridMultilevel"/>
    <w:tmpl w:val="AEE87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1484C"/>
    <w:multiLevelType w:val="hybridMultilevel"/>
    <w:tmpl w:val="46209E2E"/>
    <w:lvl w:ilvl="0" w:tplc="B72C9F24">
      <w:start w:val="1"/>
      <w:numFmt w:val="bullet"/>
      <w:lvlText w:val=""/>
      <w:lvlJc w:val="left"/>
      <w:pPr>
        <w:tabs>
          <w:tab w:val="num" w:pos="397"/>
        </w:tabs>
        <w:ind w:left="397" w:hanging="397"/>
      </w:pPr>
      <w:rPr>
        <w:rFonts w:ascii="Symbol" w:hAnsi="Symbol" w:hint="default"/>
        <w:color w:val="C60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714D"/>
    <w:multiLevelType w:val="hybridMultilevel"/>
    <w:tmpl w:val="0406B6FE"/>
    <w:lvl w:ilvl="0" w:tplc="585EA6D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B5F1C"/>
    <w:multiLevelType w:val="hybridMultilevel"/>
    <w:tmpl w:val="13528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74D00"/>
    <w:multiLevelType w:val="hybridMultilevel"/>
    <w:tmpl w:val="58F2A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B084E"/>
    <w:multiLevelType w:val="hybridMultilevel"/>
    <w:tmpl w:val="B888CD72"/>
    <w:lvl w:ilvl="0" w:tplc="ED9C099A">
      <w:start w:val="1"/>
      <w:numFmt w:val="bullet"/>
      <w:lvlText w:val=""/>
      <w:lvlJc w:val="left"/>
      <w:pPr>
        <w:ind w:left="1429" w:hanging="360"/>
      </w:pPr>
      <w:rPr>
        <w:rFonts w:ascii="Wingdings" w:hAnsi="Wingdings" w:hint="default"/>
        <w:color w:val="C0000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BE64806"/>
    <w:multiLevelType w:val="hybridMultilevel"/>
    <w:tmpl w:val="E206BFB8"/>
    <w:lvl w:ilvl="0" w:tplc="6A6C2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12354"/>
    <w:multiLevelType w:val="hybridMultilevel"/>
    <w:tmpl w:val="7DE2ACC0"/>
    <w:lvl w:ilvl="0" w:tplc="9A84248C">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0918D7"/>
    <w:multiLevelType w:val="hybridMultilevel"/>
    <w:tmpl w:val="6B1A2942"/>
    <w:lvl w:ilvl="0" w:tplc="0F2EB60E">
      <w:start w:val="1"/>
      <w:numFmt w:val="bullet"/>
      <w:lvlText w:val="•"/>
      <w:lvlJc w:val="left"/>
      <w:pPr>
        <w:tabs>
          <w:tab w:val="num" w:pos="720"/>
        </w:tabs>
        <w:ind w:left="720" w:hanging="360"/>
      </w:pPr>
      <w:rPr>
        <w:rFonts w:ascii="Arial" w:hAnsi="Arial" w:hint="default"/>
      </w:rPr>
    </w:lvl>
    <w:lvl w:ilvl="1" w:tplc="BE369BB2">
      <w:start w:val="1"/>
      <w:numFmt w:val="bullet"/>
      <w:lvlText w:val="•"/>
      <w:lvlJc w:val="left"/>
      <w:pPr>
        <w:tabs>
          <w:tab w:val="num" w:pos="1440"/>
        </w:tabs>
        <w:ind w:left="1440" w:hanging="360"/>
      </w:pPr>
      <w:rPr>
        <w:rFonts w:ascii="Arial" w:hAnsi="Arial" w:hint="default"/>
      </w:rPr>
    </w:lvl>
    <w:lvl w:ilvl="2" w:tplc="83F2445C" w:tentative="1">
      <w:start w:val="1"/>
      <w:numFmt w:val="bullet"/>
      <w:lvlText w:val="•"/>
      <w:lvlJc w:val="left"/>
      <w:pPr>
        <w:tabs>
          <w:tab w:val="num" w:pos="2160"/>
        </w:tabs>
        <w:ind w:left="2160" w:hanging="360"/>
      </w:pPr>
      <w:rPr>
        <w:rFonts w:ascii="Arial" w:hAnsi="Arial" w:hint="default"/>
      </w:rPr>
    </w:lvl>
    <w:lvl w:ilvl="3" w:tplc="F3D002D6" w:tentative="1">
      <w:start w:val="1"/>
      <w:numFmt w:val="bullet"/>
      <w:lvlText w:val="•"/>
      <w:lvlJc w:val="left"/>
      <w:pPr>
        <w:tabs>
          <w:tab w:val="num" w:pos="2880"/>
        </w:tabs>
        <w:ind w:left="2880" w:hanging="360"/>
      </w:pPr>
      <w:rPr>
        <w:rFonts w:ascii="Arial" w:hAnsi="Arial" w:hint="default"/>
      </w:rPr>
    </w:lvl>
    <w:lvl w:ilvl="4" w:tplc="148EFB8C" w:tentative="1">
      <w:start w:val="1"/>
      <w:numFmt w:val="bullet"/>
      <w:lvlText w:val="•"/>
      <w:lvlJc w:val="left"/>
      <w:pPr>
        <w:tabs>
          <w:tab w:val="num" w:pos="3600"/>
        </w:tabs>
        <w:ind w:left="3600" w:hanging="360"/>
      </w:pPr>
      <w:rPr>
        <w:rFonts w:ascii="Arial" w:hAnsi="Arial" w:hint="default"/>
      </w:rPr>
    </w:lvl>
    <w:lvl w:ilvl="5" w:tplc="B0B2324C" w:tentative="1">
      <w:start w:val="1"/>
      <w:numFmt w:val="bullet"/>
      <w:lvlText w:val="•"/>
      <w:lvlJc w:val="left"/>
      <w:pPr>
        <w:tabs>
          <w:tab w:val="num" w:pos="4320"/>
        </w:tabs>
        <w:ind w:left="4320" w:hanging="360"/>
      </w:pPr>
      <w:rPr>
        <w:rFonts w:ascii="Arial" w:hAnsi="Arial" w:hint="default"/>
      </w:rPr>
    </w:lvl>
    <w:lvl w:ilvl="6" w:tplc="F10E4572" w:tentative="1">
      <w:start w:val="1"/>
      <w:numFmt w:val="bullet"/>
      <w:lvlText w:val="•"/>
      <w:lvlJc w:val="left"/>
      <w:pPr>
        <w:tabs>
          <w:tab w:val="num" w:pos="5040"/>
        </w:tabs>
        <w:ind w:left="5040" w:hanging="360"/>
      </w:pPr>
      <w:rPr>
        <w:rFonts w:ascii="Arial" w:hAnsi="Arial" w:hint="default"/>
      </w:rPr>
    </w:lvl>
    <w:lvl w:ilvl="7" w:tplc="7E84EB6E" w:tentative="1">
      <w:start w:val="1"/>
      <w:numFmt w:val="bullet"/>
      <w:lvlText w:val="•"/>
      <w:lvlJc w:val="left"/>
      <w:pPr>
        <w:tabs>
          <w:tab w:val="num" w:pos="5760"/>
        </w:tabs>
        <w:ind w:left="5760" w:hanging="360"/>
      </w:pPr>
      <w:rPr>
        <w:rFonts w:ascii="Arial" w:hAnsi="Arial" w:hint="default"/>
      </w:rPr>
    </w:lvl>
    <w:lvl w:ilvl="8" w:tplc="9320A5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200D43"/>
    <w:multiLevelType w:val="hybridMultilevel"/>
    <w:tmpl w:val="E9D08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1B7CD0"/>
    <w:multiLevelType w:val="hybridMultilevel"/>
    <w:tmpl w:val="1F2A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957A5"/>
    <w:multiLevelType w:val="hybridMultilevel"/>
    <w:tmpl w:val="604A7488"/>
    <w:lvl w:ilvl="0" w:tplc="4B8EF898">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00BC7"/>
    <w:multiLevelType w:val="hybridMultilevel"/>
    <w:tmpl w:val="8652863A"/>
    <w:lvl w:ilvl="0" w:tplc="ED9C099A">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B35C3"/>
    <w:multiLevelType w:val="hybridMultilevel"/>
    <w:tmpl w:val="891E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86E54"/>
    <w:multiLevelType w:val="hybridMultilevel"/>
    <w:tmpl w:val="D1E27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C3554"/>
    <w:multiLevelType w:val="hybridMultilevel"/>
    <w:tmpl w:val="42681556"/>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92666"/>
    <w:multiLevelType w:val="hybridMultilevel"/>
    <w:tmpl w:val="9CECA3FA"/>
    <w:lvl w:ilvl="0" w:tplc="04090003">
      <w:start w:val="1"/>
      <w:numFmt w:val="bullet"/>
      <w:lvlText w:val="o"/>
      <w:lvlJc w:val="left"/>
      <w:pPr>
        <w:ind w:left="1440" w:hanging="360"/>
      </w:pPr>
      <w:rPr>
        <w:rFonts w:ascii="Courier New" w:hAnsi="Courier New" w:cs="Courier Ne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5C56B8"/>
    <w:multiLevelType w:val="hybridMultilevel"/>
    <w:tmpl w:val="21A661C6"/>
    <w:lvl w:ilvl="0" w:tplc="585EA6D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7028D"/>
    <w:multiLevelType w:val="hybridMultilevel"/>
    <w:tmpl w:val="2D963652"/>
    <w:lvl w:ilvl="0" w:tplc="04090001">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DB6FAD"/>
    <w:multiLevelType w:val="hybridMultilevel"/>
    <w:tmpl w:val="43DCB3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A77BEF"/>
    <w:multiLevelType w:val="hybridMultilevel"/>
    <w:tmpl w:val="A1BAE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BD1F1E"/>
    <w:multiLevelType w:val="hybridMultilevel"/>
    <w:tmpl w:val="E222E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41D3B"/>
    <w:multiLevelType w:val="hybridMultilevel"/>
    <w:tmpl w:val="22BE1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A1728"/>
    <w:multiLevelType w:val="hybridMultilevel"/>
    <w:tmpl w:val="2182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51FD0"/>
    <w:multiLevelType w:val="hybridMultilevel"/>
    <w:tmpl w:val="3CFA9FE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D1A0BA7"/>
    <w:multiLevelType w:val="hybridMultilevel"/>
    <w:tmpl w:val="65D64C4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65BEA"/>
    <w:multiLevelType w:val="hybridMultilevel"/>
    <w:tmpl w:val="E152BC46"/>
    <w:lvl w:ilvl="0" w:tplc="14E84D5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0B1DC3"/>
    <w:multiLevelType w:val="hybridMultilevel"/>
    <w:tmpl w:val="0FD82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70F38"/>
    <w:multiLevelType w:val="hybridMultilevel"/>
    <w:tmpl w:val="26BC5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8C5EDF"/>
    <w:multiLevelType w:val="singleLevel"/>
    <w:tmpl w:val="1004AA3C"/>
    <w:lvl w:ilvl="0">
      <w:start w:val="1"/>
      <w:numFmt w:val="bullet"/>
      <w:lvlText w:val=""/>
      <w:lvlJc w:val="left"/>
      <w:pPr>
        <w:tabs>
          <w:tab w:val="num" w:pos="360"/>
        </w:tabs>
        <w:ind w:left="360" w:hanging="360"/>
      </w:pPr>
      <w:rPr>
        <w:rFonts w:ascii="Symbol" w:hAnsi="Symbol" w:hint="default"/>
        <w:color w:val="C30045"/>
      </w:rPr>
    </w:lvl>
  </w:abstractNum>
  <w:abstractNum w:abstractNumId="37" w15:restartNumberingAfterBreak="0">
    <w:nsid w:val="67C77D7B"/>
    <w:multiLevelType w:val="hybridMultilevel"/>
    <w:tmpl w:val="7278075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F4B2B"/>
    <w:multiLevelType w:val="hybridMultilevel"/>
    <w:tmpl w:val="DB4A6214"/>
    <w:lvl w:ilvl="0" w:tplc="ED9C099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B43AC"/>
    <w:multiLevelType w:val="hybridMultilevel"/>
    <w:tmpl w:val="BF466A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8D33A5"/>
    <w:multiLevelType w:val="hybridMultilevel"/>
    <w:tmpl w:val="0BAE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94537"/>
    <w:multiLevelType w:val="hybridMultilevel"/>
    <w:tmpl w:val="42A05F2C"/>
    <w:lvl w:ilvl="0" w:tplc="D21C0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A1A9F"/>
    <w:multiLevelType w:val="multilevel"/>
    <w:tmpl w:val="E5546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E40424"/>
    <w:multiLevelType w:val="hybridMultilevel"/>
    <w:tmpl w:val="10AAA00C"/>
    <w:lvl w:ilvl="0" w:tplc="ED9C099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4002B"/>
    <w:multiLevelType w:val="hybridMultilevel"/>
    <w:tmpl w:val="7062C980"/>
    <w:lvl w:ilvl="0" w:tplc="EE3AE5C0">
      <w:start w:val="1"/>
      <w:numFmt w:val="bullet"/>
      <w:lvlText w:val=""/>
      <w:lvlJc w:val="left"/>
      <w:pPr>
        <w:tabs>
          <w:tab w:val="num" w:pos="720"/>
        </w:tabs>
        <w:ind w:left="720" w:hanging="360"/>
      </w:pPr>
      <w:rPr>
        <w:rFonts w:ascii="Wingdings" w:hAnsi="Wingdings" w:hint="default"/>
        <w:color w:val="C30045"/>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217C32"/>
    <w:multiLevelType w:val="hybridMultilevel"/>
    <w:tmpl w:val="8BC2FF6C"/>
    <w:lvl w:ilvl="0" w:tplc="FFFFFFFF">
      <w:numFmt w:val="bullet"/>
      <w:lvlText w:val="-"/>
      <w:lvlJc w:val="left"/>
      <w:pPr>
        <w:ind w:left="720" w:hanging="360"/>
      </w:pPr>
      <w:rPr>
        <w:rFonts w:ascii="Arial" w:eastAsia="Times New Roman" w:hAnsi="Arial"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EEA258A"/>
    <w:multiLevelType w:val="hybridMultilevel"/>
    <w:tmpl w:val="CB08A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B4A6D"/>
    <w:multiLevelType w:val="hybridMultilevel"/>
    <w:tmpl w:val="EDEAE9A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10"/>
  </w:num>
  <w:num w:numId="4">
    <w:abstractNumId w:val="28"/>
  </w:num>
  <w:num w:numId="5">
    <w:abstractNumId w:val="21"/>
  </w:num>
  <w:num w:numId="6">
    <w:abstractNumId w:val="19"/>
  </w:num>
  <w:num w:numId="7">
    <w:abstractNumId w:val="13"/>
  </w:num>
  <w:num w:numId="8">
    <w:abstractNumId w:val="31"/>
  </w:num>
  <w:num w:numId="9">
    <w:abstractNumId w:val="15"/>
  </w:num>
  <w:num w:numId="10">
    <w:abstractNumId w:val="2"/>
  </w:num>
  <w:num w:numId="11">
    <w:abstractNumId w:val="7"/>
  </w:num>
  <w:num w:numId="12">
    <w:abstractNumId w:val="33"/>
  </w:num>
  <w:num w:numId="13">
    <w:abstractNumId w:val="35"/>
  </w:num>
  <w:num w:numId="14">
    <w:abstractNumId w:val="39"/>
  </w:num>
  <w:num w:numId="15">
    <w:abstractNumId w:val="5"/>
  </w:num>
  <w:num w:numId="16">
    <w:abstractNumId w:val="26"/>
  </w:num>
  <w:num w:numId="17">
    <w:abstractNumId w:val="30"/>
  </w:num>
  <w:num w:numId="18">
    <w:abstractNumId w:val="32"/>
  </w:num>
  <w:num w:numId="19">
    <w:abstractNumId w:val="12"/>
  </w:num>
  <w:num w:numId="20">
    <w:abstractNumId w:val="9"/>
  </w:num>
  <w:num w:numId="21">
    <w:abstractNumId w:val="41"/>
  </w:num>
  <w:num w:numId="22">
    <w:abstractNumId w:val="0"/>
  </w:num>
  <w:num w:numId="23">
    <w:abstractNumId w:val="37"/>
  </w:num>
  <w:num w:numId="24">
    <w:abstractNumId w:val="47"/>
  </w:num>
  <w:num w:numId="25">
    <w:abstractNumId w:val="18"/>
  </w:num>
  <w:num w:numId="26">
    <w:abstractNumId w:val="8"/>
  </w:num>
  <w:num w:numId="27">
    <w:abstractNumId w:val="22"/>
  </w:num>
  <w:num w:numId="28">
    <w:abstractNumId w:val="4"/>
  </w:num>
  <w:num w:numId="29">
    <w:abstractNumId w:val="38"/>
  </w:num>
  <w:num w:numId="30">
    <w:abstractNumId w:val="14"/>
  </w:num>
  <w:num w:numId="31">
    <w:abstractNumId w:val="3"/>
  </w:num>
  <w:num w:numId="32">
    <w:abstractNumId w:val="23"/>
  </w:num>
  <w:num w:numId="33">
    <w:abstractNumId w:val="25"/>
  </w:num>
  <w:num w:numId="34">
    <w:abstractNumId w:val="43"/>
  </w:num>
  <w:num w:numId="35">
    <w:abstractNumId w:val="24"/>
  </w:num>
  <w:num w:numId="36">
    <w:abstractNumId w:val="29"/>
  </w:num>
  <w:num w:numId="37">
    <w:abstractNumId w:val="40"/>
  </w:num>
  <w:num w:numId="38">
    <w:abstractNumId w:val="36"/>
  </w:num>
  <w:num w:numId="39">
    <w:abstractNumId w:val="44"/>
  </w:num>
  <w:num w:numId="40">
    <w:abstractNumId w:val="20"/>
  </w:num>
  <w:num w:numId="41">
    <w:abstractNumId w:val="16"/>
  </w:num>
  <w:num w:numId="42">
    <w:abstractNumId w:val="46"/>
  </w:num>
  <w:num w:numId="43">
    <w:abstractNumId w:val="11"/>
  </w:num>
  <w:num w:numId="44">
    <w:abstractNumId w:val="27"/>
  </w:num>
  <w:num w:numId="45">
    <w:abstractNumId w:val="45"/>
  </w:num>
  <w:num w:numId="46">
    <w:abstractNumId w:val="17"/>
  </w:num>
  <w:num w:numId="47">
    <w:abstractNumId w:val="42"/>
  </w:num>
  <w:num w:numId="48">
    <w:abstractNumId w:val="1"/>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73"/>
    <w:rsid w:val="000148FA"/>
    <w:rsid w:val="00015107"/>
    <w:rsid w:val="00017762"/>
    <w:rsid w:val="00017F5E"/>
    <w:rsid w:val="000201CC"/>
    <w:rsid w:val="00020ADA"/>
    <w:rsid w:val="000212BE"/>
    <w:rsid w:val="00021871"/>
    <w:rsid w:val="00021D68"/>
    <w:rsid w:val="000247BF"/>
    <w:rsid w:val="000250CF"/>
    <w:rsid w:val="00031392"/>
    <w:rsid w:val="00032C80"/>
    <w:rsid w:val="00032ED6"/>
    <w:rsid w:val="0003518D"/>
    <w:rsid w:val="0003725B"/>
    <w:rsid w:val="00043960"/>
    <w:rsid w:val="000439D3"/>
    <w:rsid w:val="0004404E"/>
    <w:rsid w:val="00051298"/>
    <w:rsid w:val="0005159A"/>
    <w:rsid w:val="0005373E"/>
    <w:rsid w:val="0005677A"/>
    <w:rsid w:val="00060CB3"/>
    <w:rsid w:val="000634C4"/>
    <w:rsid w:val="00066242"/>
    <w:rsid w:val="000741C8"/>
    <w:rsid w:val="00076A47"/>
    <w:rsid w:val="0007749A"/>
    <w:rsid w:val="000776D0"/>
    <w:rsid w:val="00081567"/>
    <w:rsid w:val="00081EE4"/>
    <w:rsid w:val="00084304"/>
    <w:rsid w:val="00085F07"/>
    <w:rsid w:val="000925B7"/>
    <w:rsid w:val="00094005"/>
    <w:rsid w:val="000A1BD7"/>
    <w:rsid w:val="000A31A1"/>
    <w:rsid w:val="000A551B"/>
    <w:rsid w:val="000A5879"/>
    <w:rsid w:val="000A6F35"/>
    <w:rsid w:val="000B15F3"/>
    <w:rsid w:val="000B2282"/>
    <w:rsid w:val="000B2E9F"/>
    <w:rsid w:val="000B3483"/>
    <w:rsid w:val="000B3B4B"/>
    <w:rsid w:val="000B53F2"/>
    <w:rsid w:val="000C12F5"/>
    <w:rsid w:val="000C4E13"/>
    <w:rsid w:val="000C56A7"/>
    <w:rsid w:val="000C68FD"/>
    <w:rsid w:val="000C76B8"/>
    <w:rsid w:val="000D1A38"/>
    <w:rsid w:val="000D25FA"/>
    <w:rsid w:val="000D35ED"/>
    <w:rsid w:val="000D6329"/>
    <w:rsid w:val="000D6A89"/>
    <w:rsid w:val="000D72EF"/>
    <w:rsid w:val="000D7C6A"/>
    <w:rsid w:val="000D7E97"/>
    <w:rsid w:val="000E7860"/>
    <w:rsid w:val="000E7EA2"/>
    <w:rsid w:val="000E7F2A"/>
    <w:rsid w:val="000F16DA"/>
    <w:rsid w:val="000F291F"/>
    <w:rsid w:val="00101B65"/>
    <w:rsid w:val="00111FE5"/>
    <w:rsid w:val="0011260A"/>
    <w:rsid w:val="00113F8C"/>
    <w:rsid w:val="0011425F"/>
    <w:rsid w:val="0011443C"/>
    <w:rsid w:val="0011566E"/>
    <w:rsid w:val="00116A7B"/>
    <w:rsid w:val="0012024E"/>
    <w:rsid w:val="00120741"/>
    <w:rsid w:val="001219C6"/>
    <w:rsid w:val="00123027"/>
    <w:rsid w:val="001245FF"/>
    <w:rsid w:val="0012484C"/>
    <w:rsid w:val="001255D2"/>
    <w:rsid w:val="00132AC6"/>
    <w:rsid w:val="00132F09"/>
    <w:rsid w:val="0013483F"/>
    <w:rsid w:val="00136A4B"/>
    <w:rsid w:val="0013790E"/>
    <w:rsid w:val="00140CC9"/>
    <w:rsid w:val="00141410"/>
    <w:rsid w:val="001416A3"/>
    <w:rsid w:val="001427F9"/>
    <w:rsid w:val="001453AD"/>
    <w:rsid w:val="001511B4"/>
    <w:rsid w:val="00157BE8"/>
    <w:rsid w:val="00161E51"/>
    <w:rsid w:val="001661CD"/>
    <w:rsid w:val="00167C9E"/>
    <w:rsid w:val="00171188"/>
    <w:rsid w:val="0017567D"/>
    <w:rsid w:val="00176B5D"/>
    <w:rsid w:val="00182214"/>
    <w:rsid w:val="001822AD"/>
    <w:rsid w:val="00183EA8"/>
    <w:rsid w:val="00190287"/>
    <w:rsid w:val="001933DF"/>
    <w:rsid w:val="001A5221"/>
    <w:rsid w:val="001B00FC"/>
    <w:rsid w:val="001B05F3"/>
    <w:rsid w:val="001B1EBC"/>
    <w:rsid w:val="001B2AE2"/>
    <w:rsid w:val="001B72B7"/>
    <w:rsid w:val="001B7650"/>
    <w:rsid w:val="001C5F69"/>
    <w:rsid w:val="001D1121"/>
    <w:rsid w:val="001D5B0B"/>
    <w:rsid w:val="001D5E74"/>
    <w:rsid w:val="001E04D7"/>
    <w:rsid w:val="001E1FA8"/>
    <w:rsid w:val="001F4B31"/>
    <w:rsid w:val="001F5EC1"/>
    <w:rsid w:val="002053D9"/>
    <w:rsid w:val="00214FB6"/>
    <w:rsid w:val="002212EF"/>
    <w:rsid w:val="00224D05"/>
    <w:rsid w:val="002250F4"/>
    <w:rsid w:val="002301AF"/>
    <w:rsid w:val="0023048D"/>
    <w:rsid w:val="002363F0"/>
    <w:rsid w:val="00242508"/>
    <w:rsid w:val="00242B0C"/>
    <w:rsid w:val="00251808"/>
    <w:rsid w:val="00254446"/>
    <w:rsid w:val="00261439"/>
    <w:rsid w:val="002661AB"/>
    <w:rsid w:val="002707D1"/>
    <w:rsid w:val="0027612C"/>
    <w:rsid w:val="00276F10"/>
    <w:rsid w:val="00277EA2"/>
    <w:rsid w:val="00280701"/>
    <w:rsid w:val="002807E5"/>
    <w:rsid w:val="00281DD7"/>
    <w:rsid w:val="00283DEC"/>
    <w:rsid w:val="00283FA5"/>
    <w:rsid w:val="002849E2"/>
    <w:rsid w:val="0028521C"/>
    <w:rsid w:val="00285549"/>
    <w:rsid w:val="00287C03"/>
    <w:rsid w:val="002921E0"/>
    <w:rsid w:val="00296D63"/>
    <w:rsid w:val="00297211"/>
    <w:rsid w:val="002A56EC"/>
    <w:rsid w:val="002A5E4D"/>
    <w:rsid w:val="002A5EB1"/>
    <w:rsid w:val="002A5F3C"/>
    <w:rsid w:val="002B28C8"/>
    <w:rsid w:val="002B4F4A"/>
    <w:rsid w:val="002B6D93"/>
    <w:rsid w:val="002C1413"/>
    <w:rsid w:val="002C1872"/>
    <w:rsid w:val="002C1DA5"/>
    <w:rsid w:val="002C4824"/>
    <w:rsid w:val="002C69C0"/>
    <w:rsid w:val="002C78C5"/>
    <w:rsid w:val="002D05A5"/>
    <w:rsid w:val="002D1DED"/>
    <w:rsid w:val="002D697D"/>
    <w:rsid w:val="002D6AAF"/>
    <w:rsid w:val="002E159B"/>
    <w:rsid w:val="002E408C"/>
    <w:rsid w:val="002E60FB"/>
    <w:rsid w:val="002F0D2C"/>
    <w:rsid w:val="002F25B6"/>
    <w:rsid w:val="002F401A"/>
    <w:rsid w:val="003052D3"/>
    <w:rsid w:val="00310818"/>
    <w:rsid w:val="00310AA2"/>
    <w:rsid w:val="0031216B"/>
    <w:rsid w:val="003140FC"/>
    <w:rsid w:val="00320266"/>
    <w:rsid w:val="003211E3"/>
    <w:rsid w:val="003238CB"/>
    <w:rsid w:val="0032624D"/>
    <w:rsid w:val="003277C5"/>
    <w:rsid w:val="00333897"/>
    <w:rsid w:val="003357B2"/>
    <w:rsid w:val="00344066"/>
    <w:rsid w:val="00353D77"/>
    <w:rsid w:val="00354135"/>
    <w:rsid w:val="00354F53"/>
    <w:rsid w:val="003610C9"/>
    <w:rsid w:val="003611EE"/>
    <w:rsid w:val="00362AF1"/>
    <w:rsid w:val="00366F1E"/>
    <w:rsid w:val="00367265"/>
    <w:rsid w:val="003675C6"/>
    <w:rsid w:val="00372114"/>
    <w:rsid w:val="00376021"/>
    <w:rsid w:val="00376095"/>
    <w:rsid w:val="00383B41"/>
    <w:rsid w:val="00387384"/>
    <w:rsid w:val="00394519"/>
    <w:rsid w:val="00394E87"/>
    <w:rsid w:val="0039562E"/>
    <w:rsid w:val="003A0660"/>
    <w:rsid w:val="003A3AC2"/>
    <w:rsid w:val="003A6584"/>
    <w:rsid w:val="003B033A"/>
    <w:rsid w:val="003B0651"/>
    <w:rsid w:val="003B0C9E"/>
    <w:rsid w:val="003D1611"/>
    <w:rsid w:val="003D3606"/>
    <w:rsid w:val="003D5059"/>
    <w:rsid w:val="003D7BBE"/>
    <w:rsid w:val="003D7D57"/>
    <w:rsid w:val="003E09BA"/>
    <w:rsid w:val="003E0D5F"/>
    <w:rsid w:val="003E2A1E"/>
    <w:rsid w:val="003E35A6"/>
    <w:rsid w:val="003E56C1"/>
    <w:rsid w:val="003E66FD"/>
    <w:rsid w:val="003F0556"/>
    <w:rsid w:val="003F22E2"/>
    <w:rsid w:val="003F4E1D"/>
    <w:rsid w:val="003F6E9C"/>
    <w:rsid w:val="004013E4"/>
    <w:rsid w:val="00403777"/>
    <w:rsid w:val="00404573"/>
    <w:rsid w:val="00411BBB"/>
    <w:rsid w:val="00413E1A"/>
    <w:rsid w:val="00420DEA"/>
    <w:rsid w:val="00424C23"/>
    <w:rsid w:val="00435DE2"/>
    <w:rsid w:val="00436CE6"/>
    <w:rsid w:val="004404EA"/>
    <w:rsid w:val="00443928"/>
    <w:rsid w:val="00443A81"/>
    <w:rsid w:val="00443BF9"/>
    <w:rsid w:val="004466A9"/>
    <w:rsid w:val="00450274"/>
    <w:rsid w:val="00451D31"/>
    <w:rsid w:val="00453748"/>
    <w:rsid w:val="004609A9"/>
    <w:rsid w:val="00463072"/>
    <w:rsid w:val="004660FE"/>
    <w:rsid w:val="00470735"/>
    <w:rsid w:val="00470C59"/>
    <w:rsid w:val="00471754"/>
    <w:rsid w:val="00474642"/>
    <w:rsid w:val="0048042A"/>
    <w:rsid w:val="00480BA4"/>
    <w:rsid w:val="004813F0"/>
    <w:rsid w:val="004817A1"/>
    <w:rsid w:val="00481CDE"/>
    <w:rsid w:val="00483C26"/>
    <w:rsid w:val="00485B21"/>
    <w:rsid w:val="004862A9"/>
    <w:rsid w:val="004872BA"/>
    <w:rsid w:val="00487378"/>
    <w:rsid w:val="00491AE8"/>
    <w:rsid w:val="0049403C"/>
    <w:rsid w:val="00496B33"/>
    <w:rsid w:val="004A0951"/>
    <w:rsid w:val="004A1ADB"/>
    <w:rsid w:val="004A1D8D"/>
    <w:rsid w:val="004A308B"/>
    <w:rsid w:val="004A3AF4"/>
    <w:rsid w:val="004A6154"/>
    <w:rsid w:val="004B0C3E"/>
    <w:rsid w:val="004B71A9"/>
    <w:rsid w:val="004C068F"/>
    <w:rsid w:val="004C3776"/>
    <w:rsid w:val="004C60E1"/>
    <w:rsid w:val="004D244F"/>
    <w:rsid w:val="004D272E"/>
    <w:rsid w:val="004D4937"/>
    <w:rsid w:val="004D4FDB"/>
    <w:rsid w:val="004D7E57"/>
    <w:rsid w:val="004E2ECB"/>
    <w:rsid w:val="004E6138"/>
    <w:rsid w:val="004F1B33"/>
    <w:rsid w:val="00506714"/>
    <w:rsid w:val="005070EB"/>
    <w:rsid w:val="00510F81"/>
    <w:rsid w:val="00511B92"/>
    <w:rsid w:val="00513FF9"/>
    <w:rsid w:val="0051437F"/>
    <w:rsid w:val="00516033"/>
    <w:rsid w:val="00521C98"/>
    <w:rsid w:val="005236CB"/>
    <w:rsid w:val="00523723"/>
    <w:rsid w:val="005314A2"/>
    <w:rsid w:val="005317D8"/>
    <w:rsid w:val="005350C6"/>
    <w:rsid w:val="0053688A"/>
    <w:rsid w:val="00540F81"/>
    <w:rsid w:val="005422FE"/>
    <w:rsid w:val="00547C4C"/>
    <w:rsid w:val="00550018"/>
    <w:rsid w:val="00550713"/>
    <w:rsid w:val="00551FEB"/>
    <w:rsid w:val="0055219D"/>
    <w:rsid w:val="00553CC0"/>
    <w:rsid w:val="00553EC5"/>
    <w:rsid w:val="0055417B"/>
    <w:rsid w:val="00554AE9"/>
    <w:rsid w:val="00555599"/>
    <w:rsid w:val="0056026D"/>
    <w:rsid w:val="00567744"/>
    <w:rsid w:val="005706FC"/>
    <w:rsid w:val="005744F8"/>
    <w:rsid w:val="00574791"/>
    <w:rsid w:val="00576FB6"/>
    <w:rsid w:val="00577F1C"/>
    <w:rsid w:val="00580D6C"/>
    <w:rsid w:val="005844D8"/>
    <w:rsid w:val="005844DD"/>
    <w:rsid w:val="00590775"/>
    <w:rsid w:val="00591E9A"/>
    <w:rsid w:val="00595EB8"/>
    <w:rsid w:val="005969C1"/>
    <w:rsid w:val="0059742E"/>
    <w:rsid w:val="005A72CB"/>
    <w:rsid w:val="005B0BDF"/>
    <w:rsid w:val="005B20EA"/>
    <w:rsid w:val="005B2832"/>
    <w:rsid w:val="005B603B"/>
    <w:rsid w:val="005B6B4D"/>
    <w:rsid w:val="005C16A7"/>
    <w:rsid w:val="005C4A10"/>
    <w:rsid w:val="005D1AA5"/>
    <w:rsid w:val="005D21B9"/>
    <w:rsid w:val="005D28EF"/>
    <w:rsid w:val="005D3CBF"/>
    <w:rsid w:val="005E0203"/>
    <w:rsid w:val="005E0BB4"/>
    <w:rsid w:val="005E1A2E"/>
    <w:rsid w:val="005E3B19"/>
    <w:rsid w:val="005E3DF7"/>
    <w:rsid w:val="005E723C"/>
    <w:rsid w:val="005F74C3"/>
    <w:rsid w:val="00604092"/>
    <w:rsid w:val="006052A1"/>
    <w:rsid w:val="00607A49"/>
    <w:rsid w:val="006201CE"/>
    <w:rsid w:val="00621907"/>
    <w:rsid w:val="00624BC1"/>
    <w:rsid w:val="00624C0A"/>
    <w:rsid w:val="00624F4F"/>
    <w:rsid w:val="0062586C"/>
    <w:rsid w:val="006309D8"/>
    <w:rsid w:val="0063248F"/>
    <w:rsid w:val="006331C5"/>
    <w:rsid w:val="00633712"/>
    <w:rsid w:val="00635ACB"/>
    <w:rsid w:val="00636575"/>
    <w:rsid w:val="00637341"/>
    <w:rsid w:val="00637435"/>
    <w:rsid w:val="00641AD0"/>
    <w:rsid w:val="00643F90"/>
    <w:rsid w:val="0064674A"/>
    <w:rsid w:val="00647399"/>
    <w:rsid w:val="006478DD"/>
    <w:rsid w:val="00651FE2"/>
    <w:rsid w:val="00652CAC"/>
    <w:rsid w:val="0065750C"/>
    <w:rsid w:val="00657DC0"/>
    <w:rsid w:val="006600E0"/>
    <w:rsid w:val="00662A66"/>
    <w:rsid w:val="0066571D"/>
    <w:rsid w:val="00666AB5"/>
    <w:rsid w:val="006715EB"/>
    <w:rsid w:val="0067172D"/>
    <w:rsid w:val="006726DF"/>
    <w:rsid w:val="00673398"/>
    <w:rsid w:val="0067645F"/>
    <w:rsid w:val="00676D12"/>
    <w:rsid w:val="006816DE"/>
    <w:rsid w:val="00682468"/>
    <w:rsid w:val="00682A05"/>
    <w:rsid w:val="00684EB4"/>
    <w:rsid w:val="0068626B"/>
    <w:rsid w:val="00686B76"/>
    <w:rsid w:val="00687376"/>
    <w:rsid w:val="00691919"/>
    <w:rsid w:val="00696991"/>
    <w:rsid w:val="006976FC"/>
    <w:rsid w:val="006A0708"/>
    <w:rsid w:val="006A0B40"/>
    <w:rsid w:val="006A0B45"/>
    <w:rsid w:val="006A1803"/>
    <w:rsid w:val="006A2948"/>
    <w:rsid w:val="006A3AB6"/>
    <w:rsid w:val="006A3B9C"/>
    <w:rsid w:val="006A53A6"/>
    <w:rsid w:val="006A7296"/>
    <w:rsid w:val="006B633A"/>
    <w:rsid w:val="006B78C2"/>
    <w:rsid w:val="006B7E1F"/>
    <w:rsid w:val="006C28BA"/>
    <w:rsid w:val="006C3BCF"/>
    <w:rsid w:val="006C6B6C"/>
    <w:rsid w:val="006D2506"/>
    <w:rsid w:val="006D2CDA"/>
    <w:rsid w:val="006D3AE6"/>
    <w:rsid w:val="006D4CB0"/>
    <w:rsid w:val="006D61E6"/>
    <w:rsid w:val="006D7FE0"/>
    <w:rsid w:val="006E071C"/>
    <w:rsid w:val="006E199F"/>
    <w:rsid w:val="006E3A56"/>
    <w:rsid w:val="006E4AC9"/>
    <w:rsid w:val="006E4C74"/>
    <w:rsid w:val="006E649A"/>
    <w:rsid w:val="006E6BD8"/>
    <w:rsid w:val="006E7C41"/>
    <w:rsid w:val="006E7C5B"/>
    <w:rsid w:val="006F5B9A"/>
    <w:rsid w:val="006F63B4"/>
    <w:rsid w:val="006F7B1D"/>
    <w:rsid w:val="00700860"/>
    <w:rsid w:val="00701EF9"/>
    <w:rsid w:val="007059F5"/>
    <w:rsid w:val="007070D4"/>
    <w:rsid w:val="00711E22"/>
    <w:rsid w:val="007126ED"/>
    <w:rsid w:val="007138C4"/>
    <w:rsid w:val="00713B13"/>
    <w:rsid w:val="00714367"/>
    <w:rsid w:val="00715C4D"/>
    <w:rsid w:val="007174CD"/>
    <w:rsid w:val="0072064B"/>
    <w:rsid w:val="00723329"/>
    <w:rsid w:val="00724EC1"/>
    <w:rsid w:val="007269A2"/>
    <w:rsid w:val="007279B6"/>
    <w:rsid w:val="0073309D"/>
    <w:rsid w:val="007409BE"/>
    <w:rsid w:val="007442CB"/>
    <w:rsid w:val="0074575F"/>
    <w:rsid w:val="00750194"/>
    <w:rsid w:val="00752593"/>
    <w:rsid w:val="00753C9B"/>
    <w:rsid w:val="0075468E"/>
    <w:rsid w:val="00757CDA"/>
    <w:rsid w:val="0076136A"/>
    <w:rsid w:val="007614A6"/>
    <w:rsid w:val="00761F83"/>
    <w:rsid w:val="00762B27"/>
    <w:rsid w:val="00762ECF"/>
    <w:rsid w:val="007634F4"/>
    <w:rsid w:val="00764AD8"/>
    <w:rsid w:val="00765376"/>
    <w:rsid w:val="00765AA2"/>
    <w:rsid w:val="007714CF"/>
    <w:rsid w:val="007717DE"/>
    <w:rsid w:val="00773F71"/>
    <w:rsid w:val="0077427F"/>
    <w:rsid w:val="007750D1"/>
    <w:rsid w:val="007754B8"/>
    <w:rsid w:val="0078538F"/>
    <w:rsid w:val="00786F7E"/>
    <w:rsid w:val="00792303"/>
    <w:rsid w:val="00793B44"/>
    <w:rsid w:val="00793C7D"/>
    <w:rsid w:val="00797CA8"/>
    <w:rsid w:val="007A0CF5"/>
    <w:rsid w:val="007A2C27"/>
    <w:rsid w:val="007A39E7"/>
    <w:rsid w:val="007A3C56"/>
    <w:rsid w:val="007A4BF8"/>
    <w:rsid w:val="007B32F7"/>
    <w:rsid w:val="007B4A37"/>
    <w:rsid w:val="007C4AB6"/>
    <w:rsid w:val="007D1058"/>
    <w:rsid w:val="007E0975"/>
    <w:rsid w:val="007E1EEF"/>
    <w:rsid w:val="007E2C18"/>
    <w:rsid w:val="007E4427"/>
    <w:rsid w:val="007E4A25"/>
    <w:rsid w:val="007E4E0B"/>
    <w:rsid w:val="007E57C1"/>
    <w:rsid w:val="007E5A3B"/>
    <w:rsid w:val="007E682E"/>
    <w:rsid w:val="007F1D25"/>
    <w:rsid w:val="007F5D2E"/>
    <w:rsid w:val="007F7C07"/>
    <w:rsid w:val="00802636"/>
    <w:rsid w:val="00805D39"/>
    <w:rsid w:val="008060C2"/>
    <w:rsid w:val="00806997"/>
    <w:rsid w:val="008121E0"/>
    <w:rsid w:val="00814637"/>
    <w:rsid w:val="00816981"/>
    <w:rsid w:val="00820261"/>
    <w:rsid w:val="008208A6"/>
    <w:rsid w:val="00821037"/>
    <w:rsid w:val="0082229B"/>
    <w:rsid w:val="008242BB"/>
    <w:rsid w:val="00826D9D"/>
    <w:rsid w:val="0082795D"/>
    <w:rsid w:val="0083254A"/>
    <w:rsid w:val="00836E08"/>
    <w:rsid w:val="008406F8"/>
    <w:rsid w:val="00842DF8"/>
    <w:rsid w:val="00842E2C"/>
    <w:rsid w:val="00844AEE"/>
    <w:rsid w:val="00845ED4"/>
    <w:rsid w:val="00847EF5"/>
    <w:rsid w:val="00850B4B"/>
    <w:rsid w:val="00854D10"/>
    <w:rsid w:val="00856077"/>
    <w:rsid w:val="008605E4"/>
    <w:rsid w:val="008620C9"/>
    <w:rsid w:val="0086389C"/>
    <w:rsid w:val="008661FF"/>
    <w:rsid w:val="008667DA"/>
    <w:rsid w:val="008707D4"/>
    <w:rsid w:val="008714BE"/>
    <w:rsid w:val="00874997"/>
    <w:rsid w:val="008757EA"/>
    <w:rsid w:val="00876628"/>
    <w:rsid w:val="008805C9"/>
    <w:rsid w:val="00880AC8"/>
    <w:rsid w:val="0088372E"/>
    <w:rsid w:val="00884136"/>
    <w:rsid w:val="00884373"/>
    <w:rsid w:val="00887A7D"/>
    <w:rsid w:val="00893157"/>
    <w:rsid w:val="00893AE2"/>
    <w:rsid w:val="00894BB3"/>
    <w:rsid w:val="00894DBE"/>
    <w:rsid w:val="008976CA"/>
    <w:rsid w:val="008A0294"/>
    <w:rsid w:val="008A2CDE"/>
    <w:rsid w:val="008A4988"/>
    <w:rsid w:val="008A7020"/>
    <w:rsid w:val="008B0B66"/>
    <w:rsid w:val="008B2FBC"/>
    <w:rsid w:val="008B56A3"/>
    <w:rsid w:val="008B776D"/>
    <w:rsid w:val="008C1BAB"/>
    <w:rsid w:val="008C4911"/>
    <w:rsid w:val="008C6527"/>
    <w:rsid w:val="008D5AAD"/>
    <w:rsid w:val="008D7B38"/>
    <w:rsid w:val="008E1F01"/>
    <w:rsid w:val="008E2D71"/>
    <w:rsid w:val="008E3134"/>
    <w:rsid w:val="008E3893"/>
    <w:rsid w:val="008E4785"/>
    <w:rsid w:val="008E4DF2"/>
    <w:rsid w:val="008E5BDE"/>
    <w:rsid w:val="008F1024"/>
    <w:rsid w:val="008F144E"/>
    <w:rsid w:val="008F1672"/>
    <w:rsid w:val="008F2D03"/>
    <w:rsid w:val="008F600F"/>
    <w:rsid w:val="0090041D"/>
    <w:rsid w:val="00905147"/>
    <w:rsid w:val="0090698E"/>
    <w:rsid w:val="00907330"/>
    <w:rsid w:val="009148E0"/>
    <w:rsid w:val="00917EBE"/>
    <w:rsid w:val="0092440C"/>
    <w:rsid w:val="009266B7"/>
    <w:rsid w:val="00927149"/>
    <w:rsid w:val="00927625"/>
    <w:rsid w:val="00932FC3"/>
    <w:rsid w:val="009335A1"/>
    <w:rsid w:val="00934322"/>
    <w:rsid w:val="009354D9"/>
    <w:rsid w:val="0093589A"/>
    <w:rsid w:val="0094138E"/>
    <w:rsid w:val="009428FA"/>
    <w:rsid w:val="00945797"/>
    <w:rsid w:val="0094602C"/>
    <w:rsid w:val="00956577"/>
    <w:rsid w:val="00957332"/>
    <w:rsid w:val="009601C4"/>
    <w:rsid w:val="00962480"/>
    <w:rsid w:val="00962AA0"/>
    <w:rsid w:val="00963102"/>
    <w:rsid w:val="0096538A"/>
    <w:rsid w:val="0096612C"/>
    <w:rsid w:val="0097370D"/>
    <w:rsid w:val="00975AA5"/>
    <w:rsid w:val="00975F95"/>
    <w:rsid w:val="00977D56"/>
    <w:rsid w:val="0098023D"/>
    <w:rsid w:val="0098124C"/>
    <w:rsid w:val="00982494"/>
    <w:rsid w:val="00982C11"/>
    <w:rsid w:val="00982D2D"/>
    <w:rsid w:val="009929BD"/>
    <w:rsid w:val="00993789"/>
    <w:rsid w:val="009955EF"/>
    <w:rsid w:val="009A3118"/>
    <w:rsid w:val="009A7030"/>
    <w:rsid w:val="009A7FE6"/>
    <w:rsid w:val="009B1893"/>
    <w:rsid w:val="009B4A06"/>
    <w:rsid w:val="009C039B"/>
    <w:rsid w:val="009D59CC"/>
    <w:rsid w:val="009E11CE"/>
    <w:rsid w:val="009E229F"/>
    <w:rsid w:val="009E4558"/>
    <w:rsid w:val="009E5C46"/>
    <w:rsid w:val="009E6FF4"/>
    <w:rsid w:val="009F34EA"/>
    <w:rsid w:val="009F4232"/>
    <w:rsid w:val="009F684A"/>
    <w:rsid w:val="009F6B58"/>
    <w:rsid w:val="009F7539"/>
    <w:rsid w:val="00A0124A"/>
    <w:rsid w:val="00A06999"/>
    <w:rsid w:val="00A074DF"/>
    <w:rsid w:val="00A075F0"/>
    <w:rsid w:val="00A11E54"/>
    <w:rsid w:val="00A16DD1"/>
    <w:rsid w:val="00A20E03"/>
    <w:rsid w:val="00A23057"/>
    <w:rsid w:val="00A23195"/>
    <w:rsid w:val="00A24981"/>
    <w:rsid w:val="00A255A0"/>
    <w:rsid w:val="00A309FB"/>
    <w:rsid w:val="00A30E5D"/>
    <w:rsid w:val="00A31BE6"/>
    <w:rsid w:val="00A31C10"/>
    <w:rsid w:val="00A33028"/>
    <w:rsid w:val="00A33794"/>
    <w:rsid w:val="00A362A4"/>
    <w:rsid w:val="00A36F24"/>
    <w:rsid w:val="00A427D4"/>
    <w:rsid w:val="00A42897"/>
    <w:rsid w:val="00A43ED6"/>
    <w:rsid w:val="00A45C63"/>
    <w:rsid w:val="00A519C3"/>
    <w:rsid w:val="00A537CA"/>
    <w:rsid w:val="00A53B29"/>
    <w:rsid w:val="00A55323"/>
    <w:rsid w:val="00A55515"/>
    <w:rsid w:val="00A55A7D"/>
    <w:rsid w:val="00A602CC"/>
    <w:rsid w:val="00A6443F"/>
    <w:rsid w:val="00A65C74"/>
    <w:rsid w:val="00A663D8"/>
    <w:rsid w:val="00A66478"/>
    <w:rsid w:val="00A67886"/>
    <w:rsid w:val="00A70B7B"/>
    <w:rsid w:val="00A70CBA"/>
    <w:rsid w:val="00A71A0D"/>
    <w:rsid w:val="00A73458"/>
    <w:rsid w:val="00A735F5"/>
    <w:rsid w:val="00A74418"/>
    <w:rsid w:val="00A86E3B"/>
    <w:rsid w:val="00A87081"/>
    <w:rsid w:val="00A90483"/>
    <w:rsid w:val="00A918A3"/>
    <w:rsid w:val="00A923F5"/>
    <w:rsid w:val="00A9260A"/>
    <w:rsid w:val="00A92993"/>
    <w:rsid w:val="00A93414"/>
    <w:rsid w:val="00A97880"/>
    <w:rsid w:val="00AA196A"/>
    <w:rsid w:val="00AA6FA4"/>
    <w:rsid w:val="00AB238C"/>
    <w:rsid w:val="00AB36A9"/>
    <w:rsid w:val="00AB3845"/>
    <w:rsid w:val="00AB4395"/>
    <w:rsid w:val="00AD2316"/>
    <w:rsid w:val="00AD2451"/>
    <w:rsid w:val="00AD42DF"/>
    <w:rsid w:val="00AE0215"/>
    <w:rsid w:val="00AE3888"/>
    <w:rsid w:val="00AE4E0E"/>
    <w:rsid w:val="00AE61BC"/>
    <w:rsid w:val="00AE659E"/>
    <w:rsid w:val="00AE7445"/>
    <w:rsid w:val="00AF4E2B"/>
    <w:rsid w:val="00AF7C8C"/>
    <w:rsid w:val="00B07023"/>
    <w:rsid w:val="00B1420C"/>
    <w:rsid w:val="00B14B5B"/>
    <w:rsid w:val="00B205E4"/>
    <w:rsid w:val="00B20B1F"/>
    <w:rsid w:val="00B23180"/>
    <w:rsid w:val="00B26FA2"/>
    <w:rsid w:val="00B331B2"/>
    <w:rsid w:val="00B34341"/>
    <w:rsid w:val="00B3611C"/>
    <w:rsid w:val="00B377D9"/>
    <w:rsid w:val="00B40351"/>
    <w:rsid w:val="00B40699"/>
    <w:rsid w:val="00B41945"/>
    <w:rsid w:val="00B42ABA"/>
    <w:rsid w:val="00B42DB9"/>
    <w:rsid w:val="00B4388E"/>
    <w:rsid w:val="00B44917"/>
    <w:rsid w:val="00B46498"/>
    <w:rsid w:val="00B478F7"/>
    <w:rsid w:val="00B50933"/>
    <w:rsid w:val="00B55D3C"/>
    <w:rsid w:val="00B57FA6"/>
    <w:rsid w:val="00B61049"/>
    <w:rsid w:val="00B616C9"/>
    <w:rsid w:val="00B62897"/>
    <w:rsid w:val="00B643DC"/>
    <w:rsid w:val="00B64C46"/>
    <w:rsid w:val="00B66F8F"/>
    <w:rsid w:val="00B7204B"/>
    <w:rsid w:val="00B72364"/>
    <w:rsid w:val="00B7531B"/>
    <w:rsid w:val="00B75E00"/>
    <w:rsid w:val="00B80057"/>
    <w:rsid w:val="00B82312"/>
    <w:rsid w:val="00B82C97"/>
    <w:rsid w:val="00B83754"/>
    <w:rsid w:val="00B86AA2"/>
    <w:rsid w:val="00B945DD"/>
    <w:rsid w:val="00B950BC"/>
    <w:rsid w:val="00B958F6"/>
    <w:rsid w:val="00B9748D"/>
    <w:rsid w:val="00BA1527"/>
    <w:rsid w:val="00BA2C43"/>
    <w:rsid w:val="00BA34EC"/>
    <w:rsid w:val="00BA424C"/>
    <w:rsid w:val="00BA6012"/>
    <w:rsid w:val="00BA6164"/>
    <w:rsid w:val="00BA7C96"/>
    <w:rsid w:val="00BB2384"/>
    <w:rsid w:val="00BB43C0"/>
    <w:rsid w:val="00BB62CA"/>
    <w:rsid w:val="00BC0977"/>
    <w:rsid w:val="00BC5A29"/>
    <w:rsid w:val="00BC5AA1"/>
    <w:rsid w:val="00BC5F88"/>
    <w:rsid w:val="00BD0EAB"/>
    <w:rsid w:val="00BD1028"/>
    <w:rsid w:val="00BD230A"/>
    <w:rsid w:val="00BD28FA"/>
    <w:rsid w:val="00BD3183"/>
    <w:rsid w:val="00BD5965"/>
    <w:rsid w:val="00BE0853"/>
    <w:rsid w:val="00BE41FE"/>
    <w:rsid w:val="00BE49E7"/>
    <w:rsid w:val="00BE66D1"/>
    <w:rsid w:val="00BF059F"/>
    <w:rsid w:val="00BF3AA8"/>
    <w:rsid w:val="00C00FAA"/>
    <w:rsid w:val="00C04C6C"/>
    <w:rsid w:val="00C05397"/>
    <w:rsid w:val="00C11859"/>
    <w:rsid w:val="00C11F4C"/>
    <w:rsid w:val="00C121A8"/>
    <w:rsid w:val="00C14833"/>
    <w:rsid w:val="00C20ECF"/>
    <w:rsid w:val="00C2125C"/>
    <w:rsid w:val="00C21F32"/>
    <w:rsid w:val="00C25881"/>
    <w:rsid w:val="00C25F25"/>
    <w:rsid w:val="00C2685A"/>
    <w:rsid w:val="00C27914"/>
    <w:rsid w:val="00C3088A"/>
    <w:rsid w:val="00C32147"/>
    <w:rsid w:val="00C3344A"/>
    <w:rsid w:val="00C33A2E"/>
    <w:rsid w:val="00C373CC"/>
    <w:rsid w:val="00C433F6"/>
    <w:rsid w:val="00C44F9F"/>
    <w:rsid w:val="00C453B5"/>
    <w:rsid w:val="00C51FA4"/>
    <w:rsid w:val="00C52B10"/>
    <w:rsid w:val="00C52FA4"/>
    <w:rsid w:val="00C679B2"/>
    <w:rsid w:val="00C67C4A"/>
    <w:rsid w:val="00C7145C"/>
    <w:rsid w:val="00C714A2"/>
    <w:rsid w:val="00C71974"/>
    <w:rsid w:val="00C7494B"/>
    <w:rsid w:val="00C7697B"/>
    <w:rsid w:val="00C82C32"/>
    <w:rsid w:val="00C844C6"/>
    <w:rsid w:val="00C86AF7"/>
    <w:rsid w:val="00C904D2"/>
    <w:rsid w:val="00C94157"/>
    <w:rsid w:val="00C96559"/>
    <w:rsid w:val="00C97C42"/>
    <w:rsid w:val="00CA0B48"/>
    <w:rsid w:val="00CA4761"/>
    <w:rsid w:val="00CA6196"/>
    <w:rsid w:val="00CA6E6F"/>
    <w:rsid w:val="00CB09B7"/>
    <w:rsid w:val="00CB0D6F"/>
    <w:rsid w:val="00CB605B"/>
    <w:rsid w:val="00CC4727"/>
    <w:rsid w:val="00CC77C9"/>
    <w:rsid w:val="00CD2032"/>
    <w:rsid w:val="00CD35FF"/>
    <w:rsid w:val="00CD61F8"/>
    <w:rsid w:val="00CD6728"/>
    <w:rsid w:val="00CE0B66"/>
    <w:rsid w:val="00CE0C09"/>
    <w:rsid w:val="00CE0ECF"/>
    <w:rsid w:val="00CE231A"/>
    <w:rsid w:val="00CE422E"/>
    <w:rsid w:val="00CE61D9"/>
    <w:rsid w:val="00CF2A80"/>
    <w:rsid w:val="00CF3069"/>
    <w:rsid w:val="00CF348A"/>
    <w:rsid w:val="00CF4C6E"/>
    <w:rsid w:val="00D00D17"/>
    <w:rsid w:val="00D01C8B"/>
    <w:rsid w:val="00D021C7"/>
    <w:rsid w:val="00D0798A"/>
    <w:rsid w:val="00D1094B"/>
    <w:rsid w:val="00D11312"/>
    <w:rsid w:val="00D119F5"/>
    <w:rsid w:val="00D20841"/>
    <w:rsid w:val="00D21B73"/>
    <w:rsid w:val="00D21E4C"/>
    <w:rsid w:val="00D22863"/>
    <w:rsid w:val="00D24180"/>
    <w:rsid w:val="00D305BD"/>
    <w:rsid w:val="00D30BD8"/>
    <w:rsid w:val="00D33CF2"/>
    <w:rsid w:val="00D35045"/>
    <w:rsid w:val="00D35D96"/>
    <w:rsid w:val="00D37201"/>
    <w:rsid w:val="00D3770C"/>
    <w:rsid w:val="00D41A75"/>
    <w:rsid w:val="00D42F7C"/>
    <w:rsid w:val="00D433E9"/>
    <w:rsid w:val="00D54D1E"/>
    <w:rsid w:val="00D5620A"/>
    <w:rsid w:val="00D57171"/>
    <w:rsid w:val="00D70710"/>
    <w:rsid w:val="00D7436D"/>
    <w:rsid w:val="00D80723"/>
    <w:rsid w:val="00D81A98"/>
    <w:rsid w:val="00D832B4"/>
    <w:rsid w:val="00D86000"/>
    <w:rsid w:val="00D92444"/>
    <w:rsid w:val="00D933CC"/>
    <w:rsid w:val="00D95CC4"/>
    <w:rsid w:val="00D964C6"/>
    <w:rsid w:val="00D974E5"/>
    <w:rsid w:val="00DA2A7A"/>
    <w:rsid w:val="00DA62C0"/>
    <w:rsid w:val="00DA7A32"/>
    <w:rsid w:val="00DB19A1"/>
    <w:rsid w:val="00DB2952"/>
    <w:rsid w:val="00DB3142"/>
    <w:rsid w:val="00DB5BC7"/>
    <w:rsid w:val="00DB6967"/>
    <w:rsid w:val="00DB7142"/>
    <w:rsid w:val="00DC0F89"/>
    <w:rsid w:val="00DC1F58"/>
    <w:rsid w:val="00DC26AC"/>
    <w:rsid w:val="00DC39A2"/>
    <w:rsid w:val="00DC7D72"/>
    <w:rsid w:val="00DD037F"/>
    <w:rsid w:val="00DD0961"/>
    <w:rsid w:val="00DD0B62"/>
    <w:rsid w:val="00DD14F0"/>
    <w:rsid w:val="00DD19B3"/>
    <w:rsid w:val="00DD1C63"/>
    <w:rsid w:val="00DD3349"/>
    <w:rsid w:val="00DD5D57"/>
    <w:rsid w:val="00DD77A0"/>
    <w:rsid w:val="00DD7FDD"/>
    <w:rsid w:val="00DE2436"/>
    <w:rsid w:val="00DE715F"/>
    <w:rsid w:val="00DE7C77"/>
    <w:rsid w:val="00DF1563"/>
    <w:rsid w:val="00DF6934"/>
    <w:rsid w:val="00E01A6B"/>
    <w:rsid w:val="00E042DD"/>
    <w:rsid w:val="00E06E52"/>
    <w:rsid w:val="00E07BD0"/>
    <w:rsid w:val="00E16D1C"/>
    <w:rsid w:val="00E20D24"/>
    <w:rsid w:val="00E21CFA"/>
    <w:rsid w:val="00E224A0"/>
    <w:rsid w:val="00E25302"/>
    <w:rsid w:val="00E25BAB"/>
    <w:rsid w:val="00E337F8"/>
    <w:rsid w:val="00E3470C"/>
    <w:rsid w:val="00E364E0"/>
    <w:rsid w:val="00E43251"/>
    <w:rsid w:val="00E43623"/>
    <w:rsid w:val="00E51397"/>
    <w:rsid w:val="00E51B39"/>
    <w:rsid w:val="00E5241B"/>
    <w:rsid w:val="00E526DE"/>
    <w:rsid w:val="00E52A54"/>
    <w:rsid w:val="00E5383B"/>
    <w:rsid w:val="00E5440D"/>
    <w:rsid w:val="00E617C7"/>
    <w:rsid w:val="00E62775"/>
    <w:rsid w:val="00E636F7"/>
    <w:rsid w:val="00E650EE"/>
    <w:rsid w:val="00E65EBC"/>
    <w:rsid w:val="00E661A6"/>
    <w:rsid w:val="00E678AF"/>
    <w:rsid w:val="00E74219"/>
    <w:rsid w:val="00E775ED"/>
    <w:rsid w:val="00E8131E"/>
    <w:rsid w:val="00E820DC"/>
    <w:rsid w:val="00E8714E"/>
    <w:rsid w:val="00E95F4D"/>
    <w:rsid w:val="00EA057F"/>
    <w:rsid w:val="00EB0930"/>
    <w:rsid w:val="00EC38F4"/>
    <w:rsid w:val="00EC5911"/>
    <w:rsid w:val="00EC7EFE"/>
    <w:rsid w:val="00ED2CD2"/>
    <w:rsid w:val="00ED795D"/>
    <w:rsid w:val="00EE045F"/>
    <w:rsid w:val="00EE2CBF"/>
    <w:rsid w:val="00EE3245"/>
    <w:rsid w:val="00EE34E3"/>
    <w:rsid w:val="00EE3512"/>
    <w:rsid w:val="00EE6A53"/>
    <w:rsid w:val="00EE716B"/>
    <w:rsid w:val="00EF0426"/>
    <w:rsid w:val="00EF0503"/>
    <w:rsid w:val="00EF2035"/>
    <w:rsid w:val="00EF2B1B"/>
    <w:rsid w:val="00EF2C98"/>
    <w:rsid w:val="00EF653F"/>
    <w:rsid w:val="00EF7CCC"/>
    <w:rsid w:val="00F01856"/>
    <w:rsid w:val="00F01ADE"/>
    <w:rsid w:val="00F02DC9"/>
    <w:rsid w:val="00F05606"/>
    <w:rsid w:val="00F11CDD"/>
    <w:rsid w:val="00F14789"/>
    <w:rsid w:val="00F14FF1"/>
    <w:rsid w:val="00F16C7D"/>
    <w:rsid w:val="00F16F09"/>
    <w:rsid w:val="00F1717A"/>
    <w:rsid w:val="00F20002"/>
    <w:rsid w:val="00F20672"/>
    <w:rsid w:val="00F21359"/>
    <w:rsid w:val="00F21F50"/>
    <w:rsid w:val="00F253D5"/>
    <w:rsid w:val="00F263FF"/>
    <w:rsid w:val="00F27E2C"/>
    <w:rsid w:val="00F307B6"/>
    <w:rsid w:val="00F30B39"/>
    <w:rsid w:val="00F31D74"/>
    <w:rsid w:val="00F3236D"/>
    <w:rsid w:val="00F373B8"/>
    <w:rsid w:val="00F423E6"/>
    <w:rsid w:val="00F451C6"/>
    <w:rsid w:val="00F4637A"/>
    <w:rsid w:val="00F47A70"/>
    <w:rsid w:val="00F51C59"/>
    <w:rsid w:val="00F533FA"/>
    <w:rsid w:val="00F539E9"/>
    <w:rsid w:val="00F60B5F"/>
    <w:rsid w:val="00F61F32"/>
    <w:rsid w:val="00F6208A"/>
    <w:rsid w:val="00F622AE"/>
    <w:rsid w:val="00F63995"/>
    <w:rsid w:val="00F7131B"/>
    <w:rsid w:val="00F71F9E"/>
    <w:rsid w:val="00F71FB1"/>
    <w:rsid w:val="00F73E8A"/>
    <w:rsid w:val="00F74F51"/>
    <w:rsid w:val="00F77E27"/>
    <w:rsid w:val="00F819C0"/>
    <w:rsid w:val="00F81A4C"/>
    <w:rsid w:val="00F84B31"/>
    <w:rsid w:val="00F84D2C"/>
    <w:rsid w:val="00F84F27"/>
    <w:rsid w:val="00F908F6"/>
    <w:rsid w:val="00F94EEA"/>
    <w:rsid w:val="00F9526D"/>
    <w:rsid w:val="00F955DE"/>
    <w:rsid w:val="00F963BB"/>
    <w:rsid w:val="00F97D3D"/>
    <w:rsid w:val="00F97E47"/>
    <w:rsid w:val="00FA0ACB"/>
    <w:rsid w:val="00FA4DC9"/>
    <w:rsid w:val="00FA4FD4"/>
    <w:rsid w:val="00FA5E35"/>
    <w:rsid w:val="00FA5F59"/>
    <w:rsid w:val="00FA72EC"/>
    <w:rsid w:val="00FB105B"/>
    <w:rsid w:val="00FB4EB9"/>
    <w:rsid w:val="00FB5286"/>
    <w:rsid w:val="00FB55E8"/>
    <w:rsid w:val="00FB61B5"/>
    <w:rsid w:val="00FB664B"/>
    <w:rsid w:val="00FB763B"/>
    <w:rsid w:val="00FB7DC3"/>
    <w:rsid w:val="00FD2367"/>
    <w:rsid w:val="00FD3DBE"/>
    <w:rsid w:val="00FE6027"/>
    <w:rsid w:val="00FE7D80"/>
    <w:rsid w:val="00FF1B78"/>
    <w:rsid w:val="00FF1BAB"/>
    <w:rsid w:val="00FF2AEB"/>
    <w:rsid w:val="00FF599A"/>
    <w:rsid w:val="00FF6D7F"/>
  </w:rsids>
  <m:mathPr>
    <m:mathFont m:val="Cambria Math"/>
    <m:brkBin m:val="before"/>
    <m:brkBinSub m:val="--"/>
    <m:smallFrac m:val="0"/>
    <m:dispDef/>
    <m:lMargin m:val="0"/>
    <m:rMargin m:val="0"/>
    <m:defJc m:val="centerGroup"/>
    <m:wrapIndent m:val="1440"/>
    <m:intLim m:val="subSup"/>
    <m:naryLim m:val="undOvr"/>
  </m:mathPr>
  <w:themeFontLang w:val="nl-BE"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BD3DCF"/>
  <w15:docId w15:val="{0C620C6F-7523-4E80-8931-465EA6D7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nl-BE"/>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0F81"/>
    <w:rPr>
      <w:sz w:val="24"/>
      <w:szCs w:val="24"/>
    </w:rPr>
  </w:style>
  <w:style w:type="paragraph" w:styleId="Heading1">
    <w:name w:val="heading 1"/>
    <w:basedOn w:val="Normal"/>
    <w:next w:val="Normal"/>
    <w:link w:val="Heading1Char"/>
    <w:qFormat/>
    <w:rsid w:val="00C749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D7F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uiPriority w:val="34"/>
    <w:qFormat/>
    <w:rsid w:val="00591E9A"/>
    <w:pPr>
      <w:ind w:left="720"/>
      <w:contextualSpacing/>
    </w:pPr>
  </w:style>
  <w:style w:type="character" w:styleId="CommentReference">
    <w:name w:val="annotation reference"/>
    <w:uiPriority w:val="99"/>
    <w:rsid w:val="00CF2A80"/>
    <w:rPr>
      <w:sz w:val="16"/>
      <w:szCs w:val="16"/>
    </w:rPr>
  </w:style>
  <w:style w:type="paragraph" w:styleId="CommentText">
    <w:name w:val="annotation text"/>
    <w:basedOn w:val="Normal"/>
    <w:link w:val="CommentTextChar"/>
    <w:uiPriority w:val="99"/>
    <w:rsid w:val="00CF2A80"/>
    <w:rPr>
      <w:sz w:val="20"/>
      <w:szCs w:val="20"/>
    </w:rPr>
  </w:style>
  <w:style w:type="character" w:customStyle="1" w:styleId="CommentTextChar">
    <w:name w:val="Comment Text Char"/>
    <w:basedOn w:val="DefaultParagraphFont"/>
    <w:link w:val="CommentText"/>
    <w:uiPriority w:val="99"/>
    <w:rsid w:val="00CF2A80"/>
  </w:style>
  <w:style w:type="paragraph" w:styleId="CommentSubject">
    <w:name w:val="annotation subject"/>
    <w:basedOn w:val="CommentText"/>
    <w:next w:val="CommentText"/>
    <w:link w:val="CommentSubjectChar"/>
    <w:rsid w:val="00CF2A80"/>
    <w:rPr>
      <w:b/>
      <w:bCs/>
    </w:rPr>
  </w:style>
  <w:style w:type="character" w:customStyle="1" w:styleId="CommentSubjectChar">
    <w:name w:val="Comment Subject Char"/>
    <w:link w:val="CommentSubject"/>
    <w:rsid w:val="00CF2A80"/>
    <w:rPr>
      <w:b/>
      <w:bCs/>
    </w:rPr>
  </w:style>
  <w:style w:type="paragraph" w:styleId="BalloonText">
    <w:name w:val="Balloon Text"/>
    <w:basedOn w:val="Normal"/>
    <w:link w:val="BalloonTextChar"/>
    <w:rsid w:val="00CF2A80"/>
    <w:rPr>
      <w:rFonts w:ascii="Tahoma" w:hAnsi="Tahoma" w:cs="Tahoma"/>
      <w:sz w:val="16"/>
      <w:szCs w:val="16"/>
    </w:rPr>
  </w:style>
  <w:style w:type="character" w:customStyle="1" w:styleId="BalloonTextChar">
    <w:name w:val="Balloon Text Char"/>
    <w:link w:val="BalloonText"/>
    <w:rsid w:val="00CF2A80"/>
    <w:rPr>
      <w:rFonts w:ascii="Tahoma" w:hAnsi="Tahoma" w:cs="Tahoma"/>
      <w:sz w:val="16"/>
      <w:szCs w:val="16"/>
    </w:rPr>
  </w:style>
  <w:style w:type="table" w:styleId="TableGrid">
    <w:name w:val="Table Grid"/>
    <w:basedOn w:val="TableNormal"/>
    <w:rsid w:val="005E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0BB4"/>
    <w:rPr>
      <w:color w:val="0000FF"/>
      <w:u w:val="single"/>
    </w:rPr>
  </w:style>
  <w:style w:type="paragraph" w:styleId="NormalWeb">
    <w:name w:val="Normal (Web)"/>
    <w:basedOn w:val="Normal"/>
    <w:uiPriority w:val="99"/>
    <w:unhideWhenUsed/>
    <w:rsid w:val="005969C1"/>
    <w:pPr>
      <w:spacing w:before="100" w:beforeAutospacing="1" w:after="100" w:afterAutospacing="1"/>
    </w:pPr>
  </w:style>
  <w:style w:type="paragraph" w:styleId="Header">
    <w:name w:val="header"/>
    <w:basedOn w:val="Normal"/>
    <w:link w:val="HeaderChar"/>
    <w:rsid w:val="00EF2B1B"/>
    <w:pPr>
      <w:tabs>
        <w:tab w:val="center" w:pos="4680"/>
        <w:tab w:val="right" w:pos="9360"/>
      </w:tabs>
    </w:pPr>
  </w:style>
  <w:style w:type="character" w:customStyle="1" w:styleId="HeaderChar">
    <w:name w:val="Header Char"/>
    <w:link w:val="Header"/>
    <w:rsid w:val="00EF2B1B"/>
    <w:rPr>
      <w:sz w:val="24"/>
      <w:szCs w:val="24"/>
    </w:rPr>
  </w:style>
  <w:style w:type="paragraph" w:styleId="Footer">
    <w:name w:val="footer"/>
    <w:basedOn w:val="Normal"/>
    <w:link w:val="FooterChar"/>
    <w:uiPriority w:val="99"/>
    <w:rsid w:val="00EF2B1B"/>
    <w:pPr>
      <w:tabs>
        <w:tab w:val="center" w:pos="4680"/>
        <w:tab w:val="right" w:pos="9360"/>
      </w:tabs>
    </w:pPr>
  </w:style>
  <w:style w:type="character" w:customStyle="1" w:styleId="FooterChar">
    <w:name w:val="Footer Char"/>
    <w:link w:val="Footer"/>
    <w:uiPriority w:val="99"/>
    <w:rsid w:val="00EF2B1B"/>
    <w:rPr>
      <w:sz w:val="24"/>
      <w:szCs w:val="24"/>
    </w:rPr>
  </w:style>
  <w:style w:type="paragraph" w:styleId="FootnoteText">
    <w:name w:val="footnote text"/>
    <w:basedOn w:val="Normal"/>
    <w:link w:val="FootnoteTextChar"/>
    <w:uiPriority w:val="99"/>
    <w:rsid w:val="003E0D5F"/>
    <w:rPr>
      <w:sz w:val="20"/>
      <w:szCs w:val="20"/>
    </w:rPr>
  </w:style>
  <w:style w:type="character" w:customStyle="1" w:styleId="FootnoteTextChar">
    <w:name w:val="Footnote Text Char"/>
    <w:basedOn w:val="DefaultParagraphFont"/>
    <w:link w:val="FootnoteText"/>
    <w:uiPriority w:val="99"/>
    <w:rsid w:val="003E0D5F"/>
  </w:style>
  <w:style w:type="character" w:styleId="FootnoteReference">
    <w:name w:val="footnote reference"/>
    <w:uiPriority w:val="99"/>
    <w:rsid w:val="003E0D5F"/>
    <w:rPr>
      <w:vertAlign w:val="superscript"/>
    </w:rPr>
  </w:style>
  <w:style w:type="paragraph" w:customStyle="1" w:styleId="Default">
    <w:name w:val="Default"/>
    <w:rsid w:val="009A3118"/>
    <w:pPr>
      <w:autoSpaceDE w:val="0"/>
      <w:autoSpaceDN w:val="0"/>
      <w:adjustRightInd w:val="0"/>
    </w:pPr>
    <w:rPr>
      <w:rFonts w:ascii="Arial" w:hAnsi="Arial" w:cs="Arial"/>
      <w:color w:val="000000"/>
      <w:sz w:val="24"/>
      <w:szCs w:val="24"/>
    </w:rPr>
  </w:style>
  <w:style w:type="paragraph" w:customStyle="1" w:styleId="ColorfulShading-Accent31">
    <w:name w:val="Colorful Shading - Accent 31"/>
    <w:basedOn w:val="Normal"/>
    <w:uiPriority w:val="34"/>
    <w:qFormat/>
    <w:rsid w:val="000B2282"/>
    <w:pPr>
      <w:ind w:left="720"/>
      <w:contextualSpacing/>
    </w:pPr>
  </w:style>
  <w:style w:type="character" w:customStyle="1" w:styleId="apple-converted-space">
    <w:name w:val="apple-converted-space"/>
    <w:rsid w:val="00C2125C"/>
  </w:style>
  <w:style w:type="character" w:customStyle="1" w:styleId="style5">
    <w:name w:val="style5"/>
    <w:rsid w:val="003F0556"/>
  </w:style>
  <w:style w:type="paragraph" w:customStyle="1" w:styleId="ColorfulShading-Accent310">
    <w:name w:val="Colorful Shading - Accent 31"/>
    <w:basedOn w:val="Normal"/>
    <w:uiPriority w:val="34"/>
    <w:qFormat/>
    <w:rsid w:val="00826D9D"/>
    <w:pPr>
      <w:ind w:left="720"/>
      <w:contextualSpacing/>
    </w:pPr>
  </w:style>
  <w:style w:type="paragraph" w:customStyle="1" w:styleId="LightGrid-Accent31">
    <w:name w:val="Light Grid - Accent 31"/>
    <w:basedOn w:val="Normal"/>
    <w:uiPriority w:val="34"/>
    <w:qFormat/>
    <w:rsid w:val="00826D9D"/>
    <w:pPr>
      <w:ind w:left="720"/>
      <w:contextualSpacing/>
    </w:pPr>
  </w:style>
  <w:style w:type="paragraph" w:customStyle="1" w:styleId="MediumGrid1-Accent21">
    <w:name w:val="Medium Grid 1 - Accent 21"/>
    <w:basedOn w:val="Normal"/>
    <w:uiPriority w:val="34"/>
    <w:qFormat/>
    <w:rsid w:val="00826D9D"/>
    <w:pPr>
      <w:ind w:left="720"/>
      <w:contextualSpacing/>
    </w:pPr>
  </w:style>
  <w:style w:type="paragraph" w:styleId="PlainText">
    <w:name w:val="Plain Text"/>
    <w:basedOn w:val="Normal"/>
    <w:link w:val="PlainTextChar"/>
    <w:uiPriority w:val="99"/>
    <w:unhideWhenUsed/>
    <w:rsid w:val="00826D9D"/>
    <w:rPr>
      <w:rFonts w:ascii="Calibri" w:eastAsia="Calibri" w:hAnsi="Calibri"/>
      <w:sz w:val="22"/>
      <w:szCs w:val="21"/>
    </w:rPr>
  </w:style>
  <w:style w:type="character" w:customStyle="1" w:styleId="PlainTextChar">
    <w:name w:val="Plain Text Char"/>
    <w:link w:val="PlainText"/>
    <w:uiPriority w:val="99"/>
    <w:rsid w:val="00826D9D"/>
    <w:rPr>
      <w:rFonts w:ascii="Calibri" w:eastAsia="Calibri" w:hAnsi="Calibri"/>
      <w:sz w:val="22"/>
      <w:szCs w:val="21"/>
      <w:lang w:val="nl-BE" w:eastAsia="nl-BE" w:bidi="nl-BE"/>
    </w:rPr>
  </w:style>
  <w:style w:type="paragraph" w:customStyle="1" w:styleId="MediumGrid1-Accent22">
    <w:name w:val="Medium Grid 1 - Accent 22"/>
    <w:basedOn w:val="Normal"/>
    <w:uiPriority w:val="34"/>
    <w:qFormat/>
    <w:rsid w:val="00826D9D"/>
    <w:pPr>
      <w:spacing w:after="200" w:line="276" w:lineRule="auto"/>
      <w:ind w:left="720"/>
      <w:contextualSpacing/>
    </w:pPr>
    <w:rPr>
      <w:rFonts w:ascii="Calibri" w:eastAsia="Calibri" w:hAnsi="Calibri"/>
      <w:sz w:val="22"/>
      <w:szCs w:val="22"/>
    </w:rPr>
  </w:style>
  <w:style w:type="character" w:styleId="Strong">
    <w:name w:val="Strong"/>
    <w:uiPriority w:val="22"/>
    <w:qFormat/>
    <w:rsid w:val="00826D9D"/>
    <w:rPr>
      <w:b/>
      <w:bCs/>
    </w:rPr>
  </w:style>
  <w:style w:type="character" w:customStyle="1" w:styleId="Heading1Char">
    <w:name w:val="Heading 1 Char"/>
    <w:link w:val="Heading1"/>
    <w:rsid w:val="00C7494B"/>
    <w:rPr>
      <w:rFonts w:ascii="Cambria" w:hAnsi="Cambria"/>
      <w:b/>
      <w:bCs/>
      <w:kern w:val="32"/>
      <w:sz w:val="32"/>
      <w:szCs w:val="32"/>
    </w:rPr>
  </w:style>
  <w:style w:type="paragraph" w:styleId="NoSpacing">
    <w:name w:val="No Spacing"/>
    <w:uiPriority w:val="1"/>
    <w:qFormat/>
    <w:rsid w:val="00FB105B"/>
    <w:rPr>
      <w:rFonts w:ascii="Calibri" w:hAnsi="Calibri"/>
      <w:sz w:val="22"/>
      <w:szCs w:val="22"/>
    </w:rPr>
  </w:style>
  <w:style w:type="paragraph" w:styleId="ListParagraph">
    <w:name w:val="List Paragraph"/>
    <w:basedOn w:val="Normal"/>
    <w:uiPriority w:val="34"/>
    <w:qFormat/>
    <w:rsid w:val="0064674A"/>
    <w:pPr>
      <w:ind w:left="720"/>
      <w:contextualSpacing/>
    </w:pPr>
  </w:style>
  <w:style w:type="character" w:customStyle="1" w:styleId="st1">
    <w:name w:val="st1"/>
    <w:basedOn w:val="DefaultParagraphFont"/>
    <w:rsid w:val="00111FE5"/>
  </w:style>
  <w:style w:type="paragraph" w:styleId="Revision">
    <w:name w:val="Revision"/>
    <w:hidden/>
    <w:uiPriority w:val="99"/>
    <w:semiHidden/>
    <w:rsid w:val="00E06E52"/>
    <w:rPr>
      <w:sz w:val="24"/>
      <w:szCs w:val="24"/>
    </w:rPr>
  </w:style>
  <w:style w:type="character" w:customStyle="1" w:styleId="Heading2Char">
    <w:name w:val="Heading 2 Char"/>
    <w:basedOn w:val="DefaultParagraphFont"/>
    <w:link w:val="Heading2"/>
    <w:semiHidden/>
    <w:rsid w:val="006D7FE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4048">
      <w:bodyDiv w:val="1"/>
      <w:marLeft w:val="0"/>
      <w:marRight w:val="0"/>
      <w:marTop w:val="0"/>
      <w:marBottom w:val="0"/>
      <w:divBdr>
        <w:top w:val="none" w:sz="0" w:space="0" w:color="auto"/>
        <w:left w:val="none" w:sz="0" w:space="0" w:color="auto"/>
        <w:bottom w:val="none" w:sz="0" w:space="0" w:color="auto"/>
        <w:right w:val="none" w:sz="0" w:space="0" w:color="auto"/>
      </w:divBdr>
    </w:div>
    <w:div w:id="115418511">
      <w:bodyDiv w:val="1"/>
      <w:marLeft w:val="0"/>
      <w:marRight w:val="0"/>
      <w:marTop w:val="0"/>
      <w:marBottom w:val="0"/>
      <w:divBdr>
        <w:top w:val="none" w:sz="0" w:space="0" w:color="auto"/>
        <w:left w:val="none" w:sz="0" w:space="0" w:color="auto"/>
        <w:bottom w:val="none" w:sz="0" w:space="0" w:color="auto"/>
        <w:right w:val="none" w:sz="0" w:space="0" w:color="auto"/>
      </w:divBdr>
    </w:div>
    <w:div w:id="141119207">
      <w:bodyDiv w:val="1"/>
      <w:marLeft w:val="0"/>
      <w:marRight w:val="0"/>
      <w:marTop w:val="0"/>
      <w:marBottom w:val="0"/>
      <w:divBdr>
        <w:top w:val="none" w:sz="0" w:space="0" w:color="auto"/>
        <w:left w:val="none" w:sz="0" w:space="0" w:color="auto"/>
        <w:bottom w:val="none" w:sz="0" w:space="0" w:color="auto"/>
        <w:right w:val="none" w:sz="0" w:space="0" w:color="auto"/>
      </w:divBdr>
    </w:div>
    <w:div w:id="397942336">
      <w:bodyDiv w:val="1"/>
      <w:marLeft w:val="0"/>
      <w:marRight w:val="0"/>
      <w:marTop w:val="0"/>
      <w:marBottom w:val="0"/>
      <w:divBdr>
        <w:top w:val="none" w:sz="0" w:space="0" w:color="auto"/>
        <w:left w:val="none" w:sz="0" w:space="0" w:color="auto"/>
        <w:bottom w:val="none" w:sz="0" w:space="0" w:color="auto"/>
        <w:right w:val="none" w:sz="0" w:space="0" w:color="auto"/>
      </w:divBdr>
    </w:div>
    <w:div w:id="528418155">
      <w:bodyDiv w:val="1"/>
      <w:marLeft w:val="0"/>
      <w:marRight w:val="0"/>
      <w:marTop w:val="0"/>
      <w:marBottom w:val="0"/>
      <w:divBdr>
        <w:top w:val="none" w:sz="0" w:space="0" w:color="auto"/>
        <w:left w:val="none" w:sz="0" w:space="0" w:color="auto"/>
        <w:bottom w:val="none" w:sz="0" w:space="0" w:color="auto"/>
        <w:right w:val="none" w:sz="0" w:space="0" w:color="auto"/>
      </w:divBdr>
    </w:div>
    <w:div w:id="603272853">
      <w:bodyDiv w:val="1"/>
      <w:marLeft w:val="0"/>
      <w:marRight w:val="0"/>
      <w:marTop w:val="0"/>
      <w:marBottom w:val="0"/>
      <w:divBdr>
        <w:top w:val="none" w:sz="0" w:space="0" w:color="auto"/>
        <w:left w:val="none" w:sz="0" w:space="0" w:color="auto"/>
        <w:bottom w:val="none" w:sz="0" w:space="0" w:color="auto"/>
        <w:right w:val="none" w:sz="0" w:space="0" w:color="auto"/>
      </w:divBdr>
    </w:div>
    <w:div w:id="616063317">
      <w:bodyDiv w:val="1"/>
      <w:marLeft w:val="0"/>
      <w:marRight w:val="0"/>
      <w:marTop w:val="0"/>
      <w:marBottom w:val="0"/>
      <w:divBdr>
        <w:top w:val="none" w:sz="0" w:space="0" w:color="auto"/>
        <w:left w:val="none" w:sz="0" w:space="0" w:color="auto"/>
        <w:bottom w:val="none" w:sz="0" w:space="0" w:color="auto"/>
        <w:right w:val="none" w:sz="0" w:space="0" w:color="auto"/>
      </w:divBdr>
      <w:divsChild>
        <w:div w:id="168717331">
          <w:marLeft w:val="720"/>
          <w:marRight w:val="0"/>
          <w:marTop w:val="0"/>
          <w:marBottom w:val="0"/>
          <w:divBdr>
            <w:top w:val="none" w:sz="0" w:space="0" w:color="auto"/>
            <w:left w:val="none" w:sz="0" w:space="0" w:color="auto"/>
            <w:bottom w:val="none" w:sz="0" w:space="0" w:color="auto"/>
            <w:right w:val="none" w:sz="0" w:space="0" w:color="auto"/>
          </w:divBdr>
        </w:div>
        <w:div w:id="434332125">
          <w:marLeft w:val="720"/>
          <w:marRight w:val="0"/>
          <w:marTop w:val="0"/>
          <w:marBottom w:val="0"/>
          <w:divBdr>
            <w:top w:val="none" w:sz="0" w:space="0" w:color="auto"/>
            <w:left w:val="none" w:sz="0" w:space="0" w:color="auto"/>
            <w:bottom w:val="none" w:sz="0" w:space="0" w:color="auto"/>
            <w:right w:val="none" w:sz="0" w:space="0" w:color="auto"/>
          </w:divBdr>
        </w:div>
        <w:div w:id="1545828782">
          <w:marLeft w:val="720"/>
          <w:marRight w:val="0"/>
          <w:marTop w:val="0"/>
          <w:marBottom w:val="0"/>
          <w:divBdr>
            <w:top w:val="none" w:sz="0" w:space="0" w:color="auto"/>
            <w:left w:val="none" w:sz="0" w:space="0" w:color="auto"/>
            <w:bottom w:val="none" w:sz="0" w:space="0" w:color="auto"/>
            <w:right w:val="none" w:sz="0" w:space="0" w:color="auto"/>
          </w:divBdr>
        </w:div>
        <w:div w:id="1644700881">
          <w:marLeft w:val="720"/>
          <w:marRight w:val="0"/>
          <w:marTop w:val="0"/>
          <w:marBottom w:val="0"/>
          <w:divBdr>
            <w:top w:val="none" w:sz="0" w:space="0" w:color="auto"/>
            <w:left w:val="none" w:sz="0" w:space="0" w:color="auto"/>
            <w:bottom w:val="none" w:sz="0" w:space="0" w:color="auto"/>
            <w:right w:val="none" w:sz="0" w:space="0" w:color="auto"/>
          </w:divBdr>
        </w:div>
        <w:div w:id="1774742537">
          <w:marLeft w:val="720"/>
          <w:marRight w:val="0"/>
          <w:marTop w:val="0"/>
          <w:marBottom w:val="0"/>
          <w:divBdr>
            <w:top w:val="none" w:sz="0" w:space="0" w:color="auto"/>
            <w:left w:val="none" w:sz="0" w:space="0" w:color="auto"/>
            <w:bottom w:val="none" w:sz="0" w:space="0" w:color="auto"/>
            <w:right w:val="none" w:sz="0" w:space="0" w:color="auto"/>
          </w:divBdr>
        </w:div>
      </w:divsChild>
    </w:div>
    <w:div w:id="670253908">
      <w:bodyDiv w:val="1"/>
      <w:marLeft w:val="0"/>
      <w:marRight w:val="0"/>
      <w:marTop w:val="0"/>
      <w:marBottom w:val="0"/>
      <w:divBdr>
        <w:top w:val="none" w:sz="0" w:space="0" w:color="auto"/>
        <w:left w:val="none" w:sz="0" w:space="0" w:color="auto"/>
        <w:bottom w:val="none" w:sz="0" w:space="0" w:color="auto"/>
        <w:right w:val="none" w:sz="0" w:space="0" w:color="auto"/>
      </w:divBdr>
    </w:div>
    <w:div w:id="683898711">
      <w:bodyDiv w:val="1"/>
      <w:marLeft w:val="0"/>
      <w:marRight w:val="0"/>
      <w:marTop w:val="0"/>
      <w:marBottom w:val="0"/>
      <w:divBdr>
        <w:top w:val="none" w:sz="0" w:space="0" w:color="auto"/>
        <w:left w:val="none" w:sz="0" w:space="0" w:color="auto"/>
        <w:bottom w:val="none" w:sz="0" w:space="0" w:color="auto"/>
        <w:right w:val="none" w:sz="0" w:space="0" w:color="auto"/>
      </w:divBdr>
    </w:div>
    <w:div w:id="731660734">
      <w:bodyDiv w:val="1"/>
      <w:marLeft w:val="0"/>
      <w:marRight w:val="0"/>
      <w:marTop w:val="0"/>
      <w:marBottom w:val="0"/>
      <w:divBdr>
        <w:top w:val="none" w:sz="0" w:space="0" w:color="auto"/>
        <w:left w:val="none" w:sz="0" w:space="0" w:color="auto"/>
        <w:bottom w:val="none" w:sz="0" w:space="0" w:color="auto"/>
        <w:right w:val="none" w:sz="0" w:space="0" w:color="auto"/>
      </w:divBdr>
    </w:div>
    <w:div w:id="766120022">
      <w:bodyDiv w:val="1"/>
      <w:marLeft w:val="0"/>
      <w:marRight w:val="0"/>
      <w:marTop w:val="0"/>
      <w:marBottom w:val="0"/>
      <w:divBdr>
        <w:top w:val="none" w:sz="0" w:space="0" w:color="auto"/>
        <w:left w:val="none" w:sz="0" w:space="0" w:color="auto"/>
        <w:bottom w:val="none" w:sz="0" w:space="0" w:color="auto"/>
        <w:right w:val="none" w:sz="0" w:space="0" w:color="auto"/>
      </w:divBdr>
    </w:div>
    <w:div w:id="870269101">
      <w:bodyDiv w:val="1"/>
      <w:marLeft w:val="0"/>
      <w:marRight w:val="0"/>
      <w:marTop w:val="0"/>
      <w:marBottom w:val="0"/>
      <w:divBdr>
        <w:top w:val="none" w:sz="0" w:space="0" w:color="auto"/>
        <w:left w:val="none" w:sz="0" w:space="0" w:color="auto"/>
        <w:bottom w:val="none" w:sz="0" w:space="0" w:color="auto"/>
        <w:right w:val="none" w:sz="0" w:space="0" w:color="auto"/>
      </w:divBdr>
    </w:div>
    <w:div w:id="961426904">
      <w:bodyDiv w:val="1"/>
      <w:marLeft w:val="0"/>
      <w:marRight w:val="0"/>
      <w:marTop w:val="0"/>
      <w:marBottom w:val="0"/>
      <w:divBdr>
        <w:top w:val="none" w:sz="0" w:space="0" w:color="auto"/>
        <w:left w:val="none" w:sz="0" w:space="0" w:color="auto"/>
        <w:bottom w:val="none" w:sz="0" w:space="0" w:color="auto"/>
        <w:right w:val="none" w:sz="0" w:space="0" w:color="auto"/>
      </w:divBdr>
    </w:div>
    <w:div w:id="994800428">
      <w:bodyDiv w:val="1"/>
      <w:marLeft w:val="0"/>
      <w:marRight w:val="0"/>
      <w:marTop w:val="0"/>
      <w:marBottom w:val="0"/>
      <w:divBdr>
        <w:top w:val="none" w:sz="0" w:space="0" w:color="auto"/>
        <w:left w:val="none" w:sz="0" w:space="0" w:color="auto"/>
        <w:bottom w:val="none" w:sz="0" w:space="0" w:color="auto"/>
        <w:right w:val="none" w:sz="0" w:space="0" w:color="auto"/>
      </w:divBdr>
    </w:div>
    <w:div w:id="1039206073">
      <w:bodyDiv w:val="1"/>
      <w:marLeft w:val="0"/>
      <w:marRight w:val="0"/>
      <w:marTop w:val="0"/>
      <w:marBottom w:val="0"/>
      <w:divBdr>
        <w:top w:val="none" w:sz="0" w:space="0" w:color="auto"/>
        <w:left w:val="none" w:sz="0" w:space="0" w:color="auto"/>
        <w:bottom w:val="none" w:sz="0" w:space="0" w:color="auto"/>
        <w:right w:val="none" w:sz="0" w:space="0" w:color="auto"/>
      </w:divBdr>
    </w:div>
    <w:div w:id="1464234551">
      <w:bodyDiv w:val="1"/>
      <w:marLeft w:val="0"/>
      <w:marRight w:val="0"/>
      <w:marTop w:val="0"/>
      <w:marBottom w:val="0"/>
      <w:divBdr>
        <w:top w:val="none" w:sz="0" w:space="0" w:color="auto"/>
        <w:left w:val="none" w:sz="0" w:space="0" w:color="auto"/>
        <w:bottom w:val="none" w:sz="0" w:space="0" w:color="auto"/>
        <w:right w:val="none" w:sz="0" w:space="0" w:color="auto"/>
      </w:divBdr>
    </w:div>
    <w:div w:id="1465927981">
      <w:bodyDiv w:val="1"/>
      <w:marLeft w:val="0"/>
      <w:marRight w:val="0"/>
      <w:marTop w:val="0"/>
      <w:marBottom w:val="0"/>
      <w:divBdr>
        <w:top w:val="none" w:sz="0" w:space="0" w:color="auto"/>
        <w:left w:val="none" w:sz="0" w:space="0" w:color="auto"/>
        <w:bottom w:val="none" w:sz="0" w:space="0" w:color="auto"/>
        <w:right w:val="none" w:sz="0" w:space="0" w:color="auto"/>
      </w:divBdr>
    </w:div>
    <w:div w:id="1494024531">
      <w:bodyDiv w:val="1"/>
      <w:marLeft w:val="0"/>
      <w:marRight w:val="0"/>
      <w:marTop w:val="0"/>
      <w:marBottom w:val="0"/>
      <w:divBdr>
        <w:top w:val="none" w:sz="0" w:space="0" w:color="auto"/>
        <w:left w:val="none" w:sz="0" w:space="0" w:color="auto"/>
        <w:bottom w:val="none" w:sz="0" w:space="0" w:color="auto"/>
        <w:right w:val="none" w:sz="0" w:space="0" w:color="auto"/>
      </w:divBdr>
    </w:div>
    <w:div w:id="1555002612">
      <w:bodyDiv w:val="1"/>
      <w:marLeft w:val="0"/>
      <w:marRight w:val="0"/>
      <w:marTop w:val="0"/>
      <w:marBottom w:val="0"/>
      <w:divBdr>
        <w:top w:val="none" w:sz="0" w:space="0" w:color="auto"/>
        <w:left w:val="none" w:sz="0" w:space="0" w:color="auto"/>
        <w:bottom w:val="none" w:sz="0" w:space="0" w:color="auto"/>
        <w:right w:val="none" w:sz="0" w:space="0" w:color="auto"/>
      </w:divBdr>
    </w:div>
    <w:div w:id="1584222829">
      <w:bodyDiv w:val="1"/>
      <w:marLeft w:val="0"/>
      <w:marRight w:val="0"/>
      <w:marTop w:val="0"/>
      <w:marBottom w:val="0"/>
      <w:divBdr>
        <w:top w:val="none" w:sz="0" w:space="0" w:color="auto"/>
        <w:left w:val="none" w:sz="0" w:space="0" w:color="auto"/>
        <w:bottom w:val="none" w:sz="0" w:space="0" w:color="auto"/>
        <w:right w:val="none" w:sz="0" w:space="0" w:color="auto"/>
      </w:divBdr>
    </w:div>
    <w:div w:id="1677800993">
      <w:bodyDiv w:val="1"/>
      <w:marLeft w:val="0"/>
      <w:marRight w:val="0"/>
      <w:marTop w:val="0"/>
      <w:marBottom w:val="0"/>
      <w:divBdr>
        <w:top w:val="none" w:sz="0" w:space="0" w:color="auto"/>
        <w:left w:val="none" w:sz="0" w:space="0" w:color="auto"/>
        <w:bottom w:val="none" w:sz="0" w:space="0" w:color="auto"/>
        <w:right w:val="none" w:sz="0" w:space="0" w:color="auto"/>
      </w:divBdr>
    </w:div>
    <w:div w:id="1684429949">
      <w:bodyDiv w:val="1"/>
      <w:marLeft w:val="0"/>
      <w:marRight w:val="0"/>
      <w:marTop w:val="0"/>
      <w:marBottom w:val="0"/>
      <w:divBdr>
        <w:top w:val="none" w:sz="0" w:space="0" w:color="auto"/>
        <w:left w:val="none" w:sz="0" w:space="0" w:color="auto"/>
        <w:bottom w:val="none" w:sz="0" w:space="0" w:color="auto"/>
        <w:right w:val="none" w:sz="0" w:space="0" w:color="auto"/>
      </w:divBdr>
    </w:div>
    <w:div w:id="1755320988">
      <w:bodyDiv w:val="1"/>
      <w:marLeft w:val="0"/>
      <w:marRight w:val="0"/>
      <w:marTop w:val="0"/>
      <w:marBottom w:val="0"/>
      <w:divBdr>
        <w:top w:val="none" w:sz="0" w:space="0" w:color="auto"/>
        <w:left w:val="none" w:sz="0" w:space="0" w:color="auto"/>
        <w:bottom w:val="none" w:sz="0" w:space="0" w:color="auto"/>
        <w:right w:val="none" w:sz="0" w:space="0" w:color="auto"/>
      </w:divBdr>
    </w:div>
    <w:div w:id="1867988169">
      <w:bodyDiv w:val="1"/>
      <w:marLeft w:val="0"/>
      <w:marRight w:val="0"/>
      <w:marTop w:val="0"/>
      <w:marBottom w:val="0"/>
      <w:divBdr>
        <w:top w:val="none" w:sz="0" w:space="0" w:color="auto"/>
        <w:left w:val="none" w:sz="0" w:space="0" w:color="auto"/>
        <w:bottom w:val="none" w:sz="0" w:space="0" w:color="auto"/>
        <w:right w:val="none" w:sz="0" w:space="0" w:color="auto"/>
      </w:divBdr>
    </w:div>
    <w:div w:id="2101366249">
      <w:bodyDiv w:val="1"/>
      <w:marLeft w:val="0"/>
      <w:marRight w:val="0"/>
      <w:marTop w:val="0"/>
      <w:marBottom w:val="0"/>
      <w:divBdr>
        <w:top w:val="none" w:sz="0" w:space="0" w:color="auto"/>
        <w:left w:val="none" w:sz="0" w:space="0" w:color="auto"/>
        <w:bottom w:val="none" w:sz="0" w:space="0" w:color="auto"/>
        <w:right w:val="none" w:sz="0" w:space="0" w:color="auto"/>
      </w:divBdr>
    </w:div>
    <w:div w:id="2136286838">
      <w:bodyDiv w:val="1"/>
      <w:marLeft w:val="0"/>
      <w:marRight w:val="0"/>
      <w:marTop w:val="0"/>
      <w:marBottom w:val="0"/>
      <w:divBdr>
        <w:top w:val="none" w:sz="0" w:space="0" w:color="auto"/>
        <w:left w:val="none" w:sz="0" w:space="0" w:color="auto"/>
        <w:bottom w:val="none" w:sz="0" w:space="0" w:color="auto"/>
        <w:right w:val="none" w:sz="0" w:space="0" w:color="auto"/>
      </w:divBdr>
    </w:div>
    <w:div w:id="21384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i_kc0zcpae4" TargetMode="External"/><Relationship Id="rId18" Type="http://schemas.openxmlformats.org/officeDocument/2006/relationships/hyperlink" Target="mailto:press@belfius.b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ab-box.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Ulrike.pommee@belfius.b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exis@talkie.be" TargetMode="External"/><Relationship Id="rId20" Type="http://schemas.openxmlformats.org/officeDocument/2006/relationships/hyperlink" Target="mailto:alexis@talkie.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i_kc0zcesi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belfius.be/about-us/nl/press-ro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google.com/url?sa=i&amp;url=https://nl.linkedin.com/company/lab-box&amp;psig=AOvVaw2m4AQ-cwUnvVXViTotRk4K&amp;ust=1592837326223000&amp;source=images&amp;cd=vfe&amp;ved=0CAIQjRxqFwoTCOCKiMqTk-oCFQAAAAAdAAAAABAJ"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DF750B60FE28C54FAC9F5C8AC1D0A64C01004043F196BFB01A4BB343735E95258EDE" ma:contentTypeVersion="3" ma:contentTypeDescription="" ma:contentTypeScope="" ma:versionID="8b9b7847fa376452893bc99aa804c73b">
  <xsd:schema xmlns:xsd="http://www.w3.org/2001/XMLSchema" xmlns:xs="http://www.w3.org/2001/XMLSchema" xmlns:p="http://schemas.microsoft.com/office/2006/metadata/properties" xmlns:ns2="396c86a1-3362-4d5c-91be-c98dc3177d64" targetNamespace="http://schemas.microsoft.com/office/2006/metadata/properties" ma:root="true" ma:fieldsID="7e43de7e26fee40365210f48d9db090e" ns2:_="">
    <xsd:import namespace="396c86a1-3362-4d5c-91be-c98dc3177d64"/>
    <xsd:element name="properties">
      <xsd:complexType>
        <xsd:sequence>
          <xsd:element name="documentManagement">
            <xsd:complexType>
              <xsd:all>
                <xsd:element ref="ns2:Doc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c86a1-3362-4d5c-91be-c98dc3177d64" elementFormDefault="qualified">
    <xsd:import namespace="http://schemas.microsoft.com/office/2006/documentManagement/types"/>
    <xsd:import namespace="http://schemas.microsoft.com/office/infopath/2007/PartnerControls"/>
    <xsd:element name="Doc_x0020_Date" ma:index="8" ma:displayName="Doc Date" ma:format="DateOnly" ma:indexed="true"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_x0020_Date xmlns="396c86a1-3362-4d5c-91be-c98dc3177d64">2015-03-09T23:00:00+00:00</Doc_x0020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4A24-A5F0-4F92-9338-2C7DA580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c86a1-3362-4d5c-91be-c98dc3177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80829-8928-4B29-933A-AE5FDBD55CDD}">
  <ds:schemaRefs>
    <ds:schemaRef ds:uri="http://schemas.microsoft.com/sharepoint/v3/contenttype/forms"/>
  </ds:schemaRefs>
</ds:datastoreItem>
</file>

<file path=customXml/itemProps3.xml><?xml version="1.0" encoding="utf-8"?>
<ds:datastoreItem xmlns:ds="http://schemas.openxmlformats.org/officeDocument/2006/customXml" ds:itemID="{18423BBB-1C15-4203-AC47-3255A2B11FE7}">
  <ds:schemaRefs>
    <ds:schemaRef ds:uri="http://schemas.microsoft.com/office/2006/metadata/longProperties"/>
  </ds:schemaRefs>
</ds:datastoreItem>
</file>

<file path=customXml/itemProps4.xml><?xml version="1.0" encoding="utf-8"?>
<ds:datastoreItem xmlns:ds="http://schemas.openxmlformats.org/officeDocument/2006/customXml" ds:itemID="{88C0AD24-1638-4855-AA9C-095FF35A605B}">
  <ds:schemaRefs>
    <ds:schemaRef ds:uri="http://schemas.microsoft.com/office/infopath/2007/PartnerControls"/>
    <ds:schemaRef ds:uri="http://purl.org/dc/terms/"/>
    <ds:schemaRef ds:uri="http://schemas.microsoft.com/office/2006/documentManagement/types"/>
    <ds:schemaRef ds:uri="396c86a1-3362-4d5c-91be-c98dc3177d64"/>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B64407F-D0C0-409A-B52C-4CB0301D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1E61708F</Template>
  <TotalTime>53</TotalTime>
  <Pages>3</Pages>
  <Words>1285</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pers NL final</vt:lpstr>
    </vt:vector>
  </TitlesOfParts>
  <Company>DEXIA</Company>
  <LinksUpToDate>false</LinksUpToDate>
  <CharactersWithSpaces>9091</CharactersWithSpaces>
  <SharedDoc>false</SharedDoc>
  <HLinks>
    <vt:vector size="30" baseType="variant">
      <vt:variant>
        <vt:i4>7405692</vt:i4>
      </vt:variant>
      <vt:variant>
        <vt:i4>0</vt:i4>
      </vt:variant>
      <vt:variant>
        <vt:i4>0</vt:i4>
      </vt:variant>
      <vt:variant>
        <vt:i4>5</vt:i4>
      </vt:variant>
      <vt:variant>
        <vt:lpwstr>http://www.Belfius.be/apps</vt:lpwstr>
      </vt:variant>
      <vt:variant>
        <vt:lpwstr/>
      </vt:variant>
      <vt:variant>
        <vt:i4>5832810</vt:i4>
      </vt:variant>
      <vt:variant>
        <vt:i4>5728</vt:i4>
      </vt:variant>
      <vt:variant>
        <vt:i4>1028</vt:i4>
      </vt:variant>
      <vt:variant>
        <vt:i4>1</vt:i4>
      </vt:variant>
      <vt:variant>
        <vt:lpwstr>infographie_nl</vt:lpwstr>
      </vt:variant>
      <vt:variant>
        <vt:lpwstr/>
      </vt:variant>
      <vt:variant>
        <vt:i4>5701755</vt:i4>
      </vt:variant>
      <vt:variant>
        <vt:i4>5981</vt:i4>
      </vt:variant>
      <vt:variant>
        <vt:i4>1029</vt:i4>
      </vt:variant>
      <vt:variant>
        <vt:i4>1</vt:i4>
      </vt:variant>
      <vt:variant>
        <vt:lpwstr>text_shape01</vt:lpwstr>
      </vt:variant>
      <vt:variant>
        <vt:lpwstr/>
      </vt:variant>
      <vt:variant>
        <vt:i4>5505147</vt:i4>
      </vt:variant>
      <vt:variant>
        <vt:i4>6124</vt:i4>
      </vt:variant>
      <vt:variant>
        <vt:i4>1030</vt:i4>
      </vt:variant>
      <vt:variant>
        <vt:i4>1</vt:i4>
      </vt:variant>
      <vt:variant>
        <vt:lpwstr>text_shape02</vt:lpwstr>
      </vt:variant>
      <vt:variant>
        <vt:lpwstr/>
      </vt:variant>
      <vt:variant>
        <vt:i4>458758</vt:i4>
      </vt:variant>
      <vt:variant>
        <vt:i4>-1</vt:i4>
      </vt:variant>
      <vt:variant>
        <vt:i4>2068</vt:i4>
      </vt:variant>
      <vt:variant>
        <vt:i4>1</vt:i4>
      </vt:variant>
      <vt:variant>
        <vt:lpwstr>BG_press_release_basic-nl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 NL final</dc:title>
  <dc:creator>Martiny Thierry (Belfius)</dc:creator>
  <cp:lastModifiedBy>Martiny Thierry (Belfius)</cp:lastModifiedBy>
  <cp:revision>6</cp:revision>
  <cp:lastPrinted>2019-12-17T08:51:00Z</cp:lastPrinted>
  <dcterms:created xsi:type="dcterms:W3CDTF">2020-06-29T14:13:00Z</dcterms:created>
  <dcterms:modified xsi:type="dcterms:W3CDTF">2020-06-29T21:34:00Z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1593571888</vt:i4>
  </property>
  <property fmtid="{D5CDD505-2E9C-101B-9397-08002B2CF9AE}" pid="3" name="_NewReviewCycle">
    <vt:lpwstr/>
  </property>
  <property fmtid="{D5CDD505-2E9C-101B-9397-08002B2CF9AE}" pid="4" name="_PreviousAdHocReviewCycleID">
    <vt:i4>-2140354822</vt:i4>
  </property>
  <property fmtid="{D5CDD505-2E9C-101B-9397-08002B2CF9AE}" pid="5" name="ContentTypeId">
    <vt:lpwstr>0x010100DF750B60FE28C54FAC9F5C8AC1D0A64C01004043F196BFB01A4BB343735E95258EDE</vt:lpwstr>
  </property>
  <property fmtid="{D5CDD505-2E9C-101B-9397-08002B2CF9AE}" pid="6" name="_DocHome">
    <vt:i4>-1159561354</vt:i4>
  </property>
  <property fmtid="{D5CDD505-2E9C-101B-9397-08002B2CF9AE}" pid="7" name="_EmailSubject">
    <vt:lpwstr>PR Skipr Series-A : FR &amp; NL</vt:lpwstr>
  </property>
  <property fmtid="{D5CDD505-2E9C-101B-9397-08002B2CF9AE}" pid="8" name="_AuthorEmailDisplayName">
    <vt:lpwstr>Pommee Ulrike (Belfius)</vt:lpwstr>
  </property>
  <property fmtid="{D5CDD505-2E9C-101B-9397-08002B2CF9AE}" pid="9" name="_AuthorEmail">
    <vt:lpwstr>ulrike.pommee@belfius.be</vt:lpwstr>
  </property>
</Properties>
</file>